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67A46" w:rsidRPr="00267A46" w14:paraId="45690E0C" w14:textId="77777777" w:rsidTr="00D904D9">
        <w:trPr>
          <w:trHeight w:val="709"/>
        </w:trPr>
        <w:tc>
          <w:tcPr>
            <w:tcW w:w="8640" w:type="dxa"/>
            <w:tcBorders>
              <w:bottom w:val="single" w:sz="4" w:space="0" w:color="auto"/>
            </w:tcBorders>
          </w:tcPr>
          <w:p w14:paraId="3F1F0219" w14:textId="0A481ED1" w:rsidR="00267A46" w:rsidRPr="003F3C3A" w:rsidRDefault="00AE1F28" w:rsidP="009D1F75">
            <w:pPr>
              <w:spacing w:before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267A46" w:rsidRPr="003F3C3A">
              <w:rPr>
                <w:rFonts w:ascii="Arial" w:hAnsi="Arial" w:cs="Arial"/>
                <w:b/>
                <w:sz w:val="28"/>
                <w:szCs w:val="24"/>
              </w:rPr>
              <w:t>TRIBUNAL ADMINISTRATIF</w:t>
            </w:r>
          </w:p>
          <w:p w14:paraId="23A0571E" w14:textId="77777777" w:rsidR="00267A46" w:rsidRPr="003F3C3A" w:rsidRDefault="00267A46" w:rsidP="00267A4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F3C3A">
              <w:rPr>
                <w:rFonts w:ascii="Arial" w:hAnsi="Arial" w:cs="Arial"/>
                <w:b/>
                <w:sz w:val="28"/>
                <w:szCs w:val="24"/>
              </w:rPr>
              <w:t>DES MARCHÉS FINANCIERS</w:t>
            </w:r>
          </w:p>
          <w:p w14:paraId="593AF22A" w14:textId="77777777" w:rsidR="009D1F75" w:rsidRPr="00267A46" w:rsidRDefault="009D1F75" w:rsidP="0026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A46" w:rsidRPr="00267A46" w14:paraId="6D1BA275" w14:textId="77777777" w:rsidTr="00D904D9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CC590" w14:textId="77777777" w:rsidR="00267A46" w:rsidRDefault="00267A46" w:rsidP="0026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441209" w14:textId="77777777" w:rsidR="00267A46" w:rsidRPr="00267A46" w:rsidRDefault="00267A46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A46">
              <w:rPr>
                <w:rFonts w:ascii="Arial" w:hAnsi="Arial" w:cs="Arial"/>
                <w:b/>
                <w:sz w:val="24"/>
                <w:szCs w:val="24"/>
              </w:rPr>
              <w:t>CONFÉRENCE PRÉPARATOIRE</w:t>
            </w:r>
          </w:p>
          <w:p w14:paraId="3474AC40" w14:textId="77777777" w:rsidR="00267A46" w:rsidRPr="00F35B7D" w:rsidRDefault="00474369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5B7D">
              <w:rPr>
                <w:rFonts w:ascii="Arial" w:hAnsi="Arial" w:cs="Arial"/>
                <w:b/>
                <w:sz w:val="24"/>
                <w:szCs w:val="24"/>
              </w:rPr>
              <w:t>FORMULAIRE COMMUN</w:t>
            </w:r>
          </w:p>
          <w:p w14:paraId="7AB420FE" w14:textId="4D68F957" w:rsidR="00F35B7D" w:rsidRPr="00F35B7D" w:rsidRDefault="00F35B7D" w:rsidP="00267A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B7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F35B7D">
              <w:rPr>
                <w:rFonts w:ascii="Arial" w:hAnsi="Arial" w:cs="Arial"/>
                <w:b/>
                <w:sz w:val="18"/>
                <w:szCs w:val="18"/>
              </w:rPr>
              <w:t>art.</w:t>
            </w:r>
            <w:proofErr w:type="gramEnd"/>
            <w:r w:rsidRPr="00F35B7D">
              <w:rPr>
                <w:rFonts w:ascii="Arial" w:hAnsi="Arial" w:cs="Arial"/>
                <w:b/>
                <w:sz w:val="18"/>
                <w:szCs w:val="18"/>
              </w:rPr>
              <w:t xml:space="preserve"> 25, </w:t>
            </w:r>
            <w:r w:rsidRPr="00F35B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Règlement sur les règles de preuve et de procédure du Tribunal administratif des marchés financiers</w:t>
            </w:r>
            <w:r w:rsidRPr="00F35B7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B00E9F0" w14:textId="77777777" w:rsidR="00F33FEE" w:rsidRPr="00474369" w:rsidRDefault="00F33FEE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A46" w:rsidRPr="00267A46" w14:paraId="69DBAC9B" w14:textId="77777777" w:rsidTr="00D904D9">
        <w:tc>
          <w:tcPr>
            <w:tcW w:w="8640" w:type="dxa"/>
            <w:tcBorders>
              <w:top w:val="single" w:sz="4" w:space="0" w:color="auto"/>
            </w:tcBorders>
          </w:tcPr>
          <w:p w14:paraId="58344F86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A46" w:rsidRPr="00267A46" w14:paraId="7575C71D" w14:textId="77777777" w:rsidTr="00D904D9">
        <w:tc>
          <w:tcPr>
            <w:tcW w:w="8640" w:type="dxa"/>
          </w:tcPr>
          <w:p w14:paraId="2B79A9D9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N</w:t>
            </w:r>
            <w:r w:rsidRPr="00267A46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267A46" w:rsidRPr="00267A46" w14:paraId="2ABC31E5" w14:textId="77777777" w:rsidTr="00D904D9">
        <w:tc>
          <w:tcPr>
            <w:tcW w:w="8640" w:type="dxa"/>
          </w:tcPr>
          <w:p w14:paraId="4264A935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LA CONFÉRENCE :</w:t>
            </w:r>
          </w:p>
        </w:tc>
      </w:tr>
      <w:tr w:rsidR="00267A46" w:rsidRPr="00267A46" w14:paraId="0399F519" w14:textId="77777777" w:rsidTr="00D904D9">
        <w:tc>
          <w:tcPr>
            <w:tcW w:w="8640" w:type="dxa"/>
          </w:tcPr>
          <w:p w14:paraId="10D2D74A" w14:textId="77777777" w:rsidR="00267A46" w:rsidRPr="00267A46" w:rsidRDefault="00267A46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A46" w:rsidRPr="00267A46" w14:paraId="32CC60FB" w14:textId="77777777" w:rsidTr="00D904D9">
        <w:tc>
          <w:tcPr>
            <w:tcW w:w="8640" w:type="dxa"/>
          </w:tcPr>
          <w:p w14:paraId="445C70EF" w14:textId="77777777" w:rsidR="00267A46" w:rsidRDefault="008D4079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176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6AA5">
              <w:rPr>
                <w:rFonts w:ascii="Arial" w:hAnsi="Arial" w:cs="Arial"/>
                <w:sz w:val="24"/>
                <w:szCs w:val="24"/>
              </w:rPr>
              <w:t>Partie</w:t>
            </w:r>
            <w:r w:rsidR="00B93DF0">
              <w:rPr>
                <w:rFonts w:ascii="Arial" w:hAnsi="Arial" w:cs="Arial"/>
                <w:sz w:val="24"/>
                <w:szCs w:val="24"/>
              </w:rPr>
              <w:t xml:space="preserve"> demanderesse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9656B26" w14:textId="2BBD09C9" w:rsidR="00D76AA5" w:rsidRPr="00267A46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267A46" w:rsidRPr="00267A46" w14:paraId="5BAFBD87" w14:textId="77777777" w:rsidTr="00D904D9">
        <w:tc>
          <w:tcPr>
            <w:tcW w:w="8640" w:type="dxa"/>
          </w:tcPr>
          <w:p w14:paraId="65B13E4B" w14:textId="77777777" w:rsidR="00267A46" w:rsidRPr="00267A46" w:rsidRDefault="00267A46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A5" w:rsidRPr="00267A46" w14:paraId="688A24D4" w14:textId="77777777" w:rsidTr="00D904D9">
        <w:tc>
          <w:tcPr>
            <w:tcW w:w="8640" w:type="dxa"/>
          </w:tcPr>
          <w:p w14:paraId="0006CEAC" w14:textId="77777777" w:rsidR="00D76AA5" w:rsidRDefault="008D4079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517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6AA5">
              <w:rPr>
                <w:rFonts w:ascii="Arial" w:hAnsi="Arial" w:cs="Arial"/>
                <w:sz w:val="24"/>
                <w:szCs w:val="24"/>
              </w:rPr>
              <w:t>Partie</w:t>
            </w:r>
            <w:r w:rsidR="00B93DF0">
              <w:rPr>
                <w:rFonts w:ascii="Arial" w:hAnsi="Arial" w:cs="Arial"/>
                <w:sz w:val="24"/>
                <w:szCs w:val="24"/>
              </w:rPr>
              <w:t>(s) intimée(s)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0333BCF" w14:textId="5DA37EF2" w:rsidR="00D76AA5" w:rsidRPr="00267A46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267A46" w:rsidRPr="00267A46" w14:paraId="0842DD54" w14:textId="77777777" w:rsidTr="00D904D9">
        <w:tc>
          <w:tcPr>
            <w:tcW w:w="8640" w:type="dxa"/>
          </w:tcPr>
          <w:p w14:paraId="16B3BC13" w14:textId="77777777" w:rsidR="00267A46" w:rsidRPr="00267A46" w:rsidRDefault="00267A46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AA5" w:rsidRPr="00267A46" w14:paraId="7626EAE0" w14:textId="77777777" w:rsidTr="00D904D9">
        <w:tc>
          <w:tcPr>
            <w:tcW w:w="8640" w:type="dxa"/>
          </w:tcPr>
          <w:p w14:paraId="08318A61" w14:textId="77777777" w:rsidR="00B93DF0" w:rsidRDefault="008D4079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80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93DF0">
              <w:rPr>
                <w:rFonts w:ascii="Arial" w:hAnsi="Arial" w:cs="Arial"/>
                <w:sz w:val="24"/>
                <w:szCs w:val="24"/>
              </w:rPr>
              <w:t>Partie(s) intimée(s) :</w:t>
            </w:r>
          </w:p>
          <w:p w14:paraId="6F965AD1" w14:textId="0661DEDC" w:rsidR="00D76AA5" w:rsidRPr="00267A46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783D25" w:rsidRPr="00267A46" w14:paraId="77768272" w14:textId="77777777" w:rsidTr="00D904D9">
        <w:tc>
          <w:tcPr>
            <w:tcW w:w="8640" w:type="dxa"/>
          </w:tcPr>
          <w:p w14:paraId="4E0D8364" w14:textId="77777777" w:rsidR="00783D25" w:rsidRDefault="00783D25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DF0" w:rsidRPr="00267A46" w14:paraId="57E6AEC4" w14:textId="77777777" w:rsidTr="00D904D9">
        <w:trPr>
          <w:trHeight w:val="674"/>
        </w:trPr>
        <w:tc>
          <w:tcPr>
            <w:tcW w:w="8640" w:type="dxa"/>
          </w:tcPr>
          <w:p w14:paraId="18773791" w14:textId="77777777" w:rsidR="00B93DF0" w:rsidRDefault="008D4079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2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83D25">
              <w:rPr>
                <w:rFonts w:ascii="Arial" w:hAnsi="Arial" w:cs="Arial"/>
                <w:sz w:val="24"/>
                <w:szCs w:val="24"/>
              </w:rPr>
              <w:t>Partie mise en cause ou intervenante :</w:t>
            </w:r>
          </w:p>
          <w:p w14:paraId="309B7BBC" w14:textId="28EF1AED" w:rsidR="00783D25" w:rsidRDefault="00980562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Avocat</w:t>
            </w:r>
            <w:r w:rsidR="00783D25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D904D9" w:rsidRPr="00267A46" w14:paraId="646F73A5" w14:textId="77777777" w:rsidTr="00D904D9">
        <w:tc>
          <w:tcPr>
            <w:tcW w:w="8640" w:type="dxa"/>
          </w:tcPr>
          <w:p w14:paraId="47CB7C61" w14:textId="77777777" w:rsidR="00D904D9" w:rsidRDefault="00D904D9" w:rsidP="00C459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A78" w:rsidRPr="00267A46" w14:paraId="0107C2E9" w14:textId="77777777" w:rsidTr="00D904D9">
        <w:trPr>
          <w:trHeight w:val="674"/>
        </w:trPr>
        <w:tc>
          <w:tcPr>
            <w:tcW w:w="8640" w:type="dxa"/>
          </w:tcPr>
          <w:p w14:paraId="22B47C0D" w14:textId="77777777" w:rsidR="00AD4A78" w:rsidRDefault="00AD4A78" w:rsidP="00AD4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Procédure visée par la conférence préparatoire :</w:t>
            </w:r>
          </w:p>
        </w:tc>
      </w:tr>
    </w:tbl>
    <w:p w14:paraId="21CD235D" w14:textId="44E1B9FE" w:rsidR="00267A46" w:rsidRPr="001F6740" w:rsidRDefault="00267A46" w:rsidP="00267A46">
      <w:pPr>
        <w:pStyle w:val="Style1"/>
        <w:rPr>
          <w:rFonts w:ascii="Arial" w:hAnsi="Arial" w:cs="Arial"/>
          <w:color w:val="auto"/>
          <w:sz w:val="24"/>
          <w:szCs w:val="24"/>
        </w:rPr>
      </w:pPr>
      <w:r w:rsidRPr="00F44BDF">
        <w:rPr>
          <w:rFonts w:ascii="Arial" w:hAnsi="Arial" w:cs="Arial"/>
          <w:color w:val="auto"/>
          <w:sz w:val="24"/>
          <w:szCs w:val="24"/>
        </w:rPr>
        <w:t xml:space="preserve">La </w:t>
      </w:r>
      <w:r w:rsidRPr="001F6740">
        <w:rPr>
          <w:rFonts w:ascii="Arial" w:hAnsi="Arial" w:cs="Arial"/>
          <w:color w:val="auto"/>
          <w:sz w:val="24"/>
          <w:szCs w:val="24"/>
        </w:rPr>
        <w:t>communication de la preuve de la partie demanderesse est-elle complétée</w:t>
      </w:r>
      <w:r w:rsidR="001E1C1B">
        <w:rPr>
          <w:rFonts w:ascii="Arial" w:hAnsi="Arial" w:cs="Arial"/>
          <w:color w:val="auto"/>
          <w:sz w:val="24"/>
          <w:szCs w:val="24"/>
        </w:rPr>
        <w:t> ?</w:t>
      </w:r>
      <w:r w:rsidR="007B434C" w:rsidRPr="001F674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5D25B89" w14:textId="77777777" w:rsidR="00267A46" w:rsidRPr="00267A46" w:rsidRDefault="008D4079" w:rsidP="00267A46">
      <w:pPr>
        <w:pStyle w:val="Style1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13642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A46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67A46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</w:p>
    <w:p w14:paraId="020E7752" w14:textId="77777777" w:rsidR="00267A46" w:rsidRDefault="008D4079" w:rsidP="000634C6">
      <w:pPr>
        <w:pStyle w:val="Style1"/>
        <w:numPr>
          <w:ilvl w:val="0"/>
          <w:numId w:val="0"/>
        </w:numPr>
        <w:spacing w:before="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70429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A46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67A46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Non, précisez</w:t>
      </w:r>
      <w:r w:rsidR="003F3C3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74369">
        <w:rPr>
          <w:rFonts w:ascii="Arial" w:hAnsi="Arial" w:cs="Arial"/>
          <w:b w:val="0"/>
          <w:color w:val="auto"/>
          <w:sz w:val="24"/>
          <w:szCs w:val="24"/>
        </w:rPr>
        <w:t>les</w:t>
      </w:r>
      <w:r w:rsidR="003F3C3A">
        <w:rPr>
          <w:rFonts w:ascii="Arial" w:hAnsi="Arial" w:cs="Arial"/>
          <w:b w:val="0"/>
          <w:color w:val="auto"/>
          <w:sz w:val="24"/>
          <w:szCs w:val="24"/>
        </w:rPr>
        <w:t xml:space="preserve"> demandes de communication supplémentaire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p w14:paraId="000426D0" w14:textId="77777777" w:rsidR="005B2B5B" w:rsidRDefault="005B2B5B" w:rsidP="000634C6">
      <w:pPr>
        <w:pStyle w:val="Style1"/>
        <w:numPr>
          <w:ilvl w:val="0"/>
          <w:numId w:val="0"/>
        </w:numPr>
        <w:spacing w:before="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00F28" w:rsidRPr="00267A46" w14:paraId="6754A4BC" w14:textId="77777777" w:rsidTr="00EF513A">
        <w:trPr>
          <w:trHeight w:val="35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19883" w14:textId="77777777" w:rsidR="00C00F28" w:rsidRPr="00C07009" w:rsidRDefault="008D4079" w:rsidP="0047436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883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8C215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0F28" w:rsidRPr="00267A46" w14:paraId="0EB2F0DC" w14:textId="77777777" w:rsidTr="00C00F28">
        <w:trPr>
          <w:trHeight w:val="1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6D6" w14:textId="77777777" w:rsidR="00C00F28" w:rsidRPr="00267A46" w:rsidRDefault="00C00F28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ED57B" w14:textId="77777777" w:rsidR="00C00F28" w:rsidRDefault="00C00F28" w:rsidP="000634C6">
      <w:pPr>
        <w:pStyle w:val="Style1"/>
        <w:numPr>
          <w:ilvl w:val="0"/>
          <w:numId w:val="0"/>
        </w:numPr>
        <w:spacing w:before="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17445D07" w14:textId="6E14DA11" w:rsidR="002963D8" w:rsidRPr="001F6740" w:rsidRDefault="002963D8" w:rsidP="002963D8">
      <w:pPr>
        <w:pStyle w:val="Style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Envisagez-vous la possibilité de </w:t>
      </w:r>
      <w:r w:rsidRPr="001F6740">
        <w:rPr>
          <w:rFonts w:ascii="Arial" w:hAnsi="Arial" w:cs="Arial"/>
          <w:color w:val="auto"/>
          <w:sz w:val="24"/>
          <w:szCs w:val="24"/>
        </w:rPr>
        <w:t>conclure un accord ?</w:t>
      </w:r>
    </w:p>
    <w:p w14:paraId="34B1942F" w14:textId="77777777" w:rsidR="002963D8" w:rsidRPr="001F6740" w:rsidRDefault="008D4079" w:rsidP="002963D8">
      <w:pPr>
        <w:pStyle w:val="Style1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722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D8" w:rsidRPr="001F6740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963D8" w:rsidRPr="001F6740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</w:p>
    <w:p w14:paraId="1B8EA339" w14:textId="77777777" w:rsidR="002963D8" w:rsidRPr="001F6740" w:rsidRDefault="008D4079" w:rsidP="002963D8">
      <w:pPr>
        <w:pStyle w:val="Style1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26881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D8" w:rsidRPr="001F6740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2963D8" w:rsidRPr="001F6740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5C8B7BA6" w14:textId="77777777" w:rsidR="00F35B7D" w:rsidRPr="001F6740" w:rsidRDefault="00F35B7D" w:rsidP="00B668E7">
      <w:pPr>
        <w:pStyle w:val="Style1"/>
        <w:numPr>
          <w:ilvl w:val="0"/>
          <w:numId w:val="0"/>
        </w:numPr>
        <w:spacing w:before="0" w:after="200"/>
        <w:ind w:left="357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76E093F1" w14:textId="30FEC379" w:rsidR="00267A46" w:rsidRPr="001F6740" w:rsidRDefault="00CD5BF5" w:rsidP="00474369">
      <w:pPr>
        <w:pStyle w:val="Style1"/>
        <w:keepNext w:val="0"/>
        <w:keepLines w:val="0"/>
        <w:rPr>
          <w:rFonts w:ascii="Arial" w:hAnsi="Arial" w:cs="Arial"/>
          <w:color w:val="auto"/>
          <w:sz w:val="24"/>
          <w:szCs w:val="24"/>
        </w:rPr>
      </w:pPr>
      <w:r w:rsidRPr="001F6740">
        <w:rPr>
          <w:rFonts w:ascii="Arial" w:hAnsi="Arial" w:cs="Arial"/>
          <w:color w:val="auto"/>
          <w:sz w:val="24"/>
          <w:szCs w:val="24"/>
        </w:rPr>
        <w:t>Avez-vous des demandes en cours d’instance à formuler</w:t>
      </w:r>
      <w:r w:rsidR="00C07009" w:rsidRPr="001F6740">
        <w:rPr>
          <w:rFonts w:ascii="Arial" w:hAnsi="Arial" w:cs="Arial"/>
          <w:color w:val="auto"/>
          <w:sz w:val="24"/>
          <w:szCs w:val="24"/>
        </w:rPr>
        <w:t xml:space="preserve"> ?</w:t>
      </w:r>
      <w:r w:rsidRPr="001F6740">
        <w:rPr>
          <w:rFonts w:ascii="Arial" w:hAnsi="Arial" w:cs="Arial"/>
          <w:color w:val="auto"/>
          <w:sz w:val="24"/>
          <w:szCs w:val="24"/>
        </w:rPr>
        <w:t xml:space="preserve"> </w:t>
      </w:r>
      <w:r w:rsidR="001904E9" w:rsidRPr="001F6740">
        <w:rPr>
          <w:rFonts w:ascii="Arial" w:hAnsi="Arial" w:cs="Arial"/>
          <w:color w:val="auto"/>
          <w:sz w:val="18"/>
          <w:szCs w:val="24"/>
        </w:rPr>
        <w:t>E</w:t>
      </w:r>
      <w:r w:rsidR="00C07009" w:rsidRPr="001F6740">
        <w:rPr>
          <w:rFonts w:ascii="Arial" w:hAnsi="Arial" w:cs="Arial"/>
          <w:color w:val="auto"/>
          <w:sz w:val="18"/>
          <w:szCs w:val="24"/>
        </w:rPr>
        <w:t>xemples</w:t>
      </w:r>
      <w:r w:rsidRPr="001F6740">
        <w:rPr>
          <w:rFonts w:ascii="Arial" w:hAnsi="Arial" w:cs="Arial"/>
          <w:color w:val="auto"/>
          <w:sz w:val="18"/>
          <w:szCs w:val="24"/>
        </w:rPr>
        <w:t>:</w:t>
      </w:r>
      <w:r w:rsidR="00C07009" w:rsidRPr="001F6740">
        <w:rPr>
          <w:rFonts w:ascii="Arial" w:hAnsi="Arial" w:cs="Arial"/>
          <w:color w:val="auto"/>
          <w:sz w:val="18"/>
          <w:szCs w:val="24"/>
        </w:rPr>
        <w:t xml:space="preserve"> </w:t>
      </w:r>
      <w:r w:rsidRPr="001F6740">
        <w:rPr>
          <w:rFonts w:ascii="Arial" w:hAnsi="Arial" w:cs="Arial"/>
          <w:color w:val="auto"/>
          <w:sz w:val="18"/>
          <w:szCs w:val="24"/>
        </w:rPr>
        <w:t>des moyens préliminaires ou des</w:t>
      </w:r>
      <w:r w:rsidR="00474369" w:rsidRPr="001F6740">
        <w:rPr>
          <w:rFonts w:ascii="Arial" w:hAnsi="Arial" w:cs="Arial"/>
          <w:color w:val="auto"/>
          <w:sz w:val="18"/>
          <w:szCs w:val="24"/>
        </w:rPr>
        <w:t xml:space="preserve"> demandes</w:t>
      </w:r>
      <w:r w:rsidRPr="001F6740">
        <w:rPr>
          <w:rFonts w:ascii="Arial" w:hAnsi="Arial" w:cs="Arial"/>
          <w:color w:val="auto"/>
          <w:sz w:val="18"/>
          <w:szCs w:val="24"/>
        </w:rPr>
        <w:t xml:space="preserve"> incident</w:t>
      </w:r>
      <w:r w:rsidR="00474369" w:rsidRPr="001F6740">
        <w:rPr>
          <w:rFonts w:ascii="Arial" w:hAnsi="Arial" w:cs="Arial"/>
          <w:color w:val="auto"/>
          <w:sz w:val="18"/>
          <w:szCs w:val="24"/>
        </w:rPr>
        <w:t>e</w:t>
      </w:r>
      <w:r w:rsidRPr="001F6740">
        <w:rPr>
          <w:rFonts w:ascii="Arial" w:hAnsi="Arial" w:cs="Arial"/>
          <w:color w:val="auto"/>
          <w:sz w:val="18"/>
          <w:szCs w:val="24"/>
        </w:rPr>
        <w:t>s</w:t>
      </w:r>
      <w:r w:rsidR="005E5F20" w:rsidRPr="001F6740">
        <w:rPr>
          <w:rFonts w:ascii="Arial" w:hAnsi="Arial" w:cs="Arial"/>
          <w:color w:val="auto"/>
          <w:sz w:val="18"/>
          <w:szCs w:val="24"/>
        </w:rPr>
        <w:t xml:space="preserve"> </w:t>
      </w:r>
    </w:p>
    <w:p w14:paraId="2098709A" w14:textId="77777777" w:rsidR="00CD5BF5" w:rsidRDefault="008D4079" w:rsidP="00474369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94083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F5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CD5BF5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D5BF5">
        <w:rPr>
          <w:rFonts w:ascii="Arial" w:hAnsi="Arial" w:cs="Arial"/>
          <w:b w:val="0"/>
          <w:color w:val="auto"/>
          <w:sz w:val="24"/>
          <w:szCs w:val="24"/>
        </w:rPr>
        <w:t>Non</w:t>
      </w:r>
    </w:p>
    <w:p w14:paraId="13248BA8" w14:textId="77777777" w:rsidR="00CD5BF5" w:rsidRDefault="008D4079" w:rsidP="00474369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5520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F5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CD5BF5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CD5BF5">
        <w:rPr>
          <w:rFonts w:ascii="Arial" w:hAnsi="Arial" w:cs="Arial"/>
          <w:b w:val="0"/>
          <w:color w:val="auto"/>
          <w:sz w:val="24"/>
          <w:szCs w:val="24"/>
        </w:rPr>
        <w:t>, précisez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00F28" w:rsidRPr="00267A46" w14:paraId="4D78BB26" w14:textId="77777777" w:rsidTr="00EF513A">
        <w:trPr>
          <w:trHeight w:val="35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E58FC" w14:textId="77777777" w:rsidR="00C00F28" w:rsidRPr="00C07009" w:rsidRDefault="008D4079" w:rsidP="00474369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586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8C215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0F28" w:rsidRPr="00267A46" w14:paraId="2E4C475F" w14:textId="77777777" w:rsidTr="00C00F28">
        <w:trPr>
          <w:trHeight w:val="1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788" w14:textId="77777777" w:rsidR="00C00F28" w:rsidRPr="00267A46" w:rsidRDefault="00C00F28" w:rsidP="00474369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ACE9E" w14:textId="77777777" w:rsidR="005B2B5B" w:rsidRPr="00267A46" w:rsidRDefault="005B2B5B" w:rsidP="00474369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p w14:paraId="38551ECB" w14:textId="43B5FFBB" w:rsidR="00BA7896" w:rsidRDefault="001E1C1B" w:rsidP="00114A0C">
      <w:pPr>
        <w:pStyle w:val="Style1"/>
        <w:keepNext w:val="0"/>
        <w:keepLines w:val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24"/>
          <w:szCs w:val="24"/>
        </w:rPr>
        <w:t>Prévoyez-vous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 des </w:t>
      </w:r>
      <w:r w:rsidR="003640A0" w:rsidRPr="00BA7896">
        <w:rPr>
          <w:rFonts w:ascii="Arial" w:hAnsi="Arial" w:cs="Arial"/>
          <w:color w:val="auto"/>
          <w:sz w:val="24"/>
          <w:szCs w:val="24"/>
        </w:rPr>
        <w:t xml:space="preserve">modifications 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à </w:t>
      </w:r>
      <w:r>
        <w:rPr>
          <w:rFonts w:ascii="Arial" w:hAnsi="Arial" w:cs="Arial"/>
          <w:color w:val="auto"/>
          <w:sz w:val="24"/>
          <w:szCs w:val="24"/>
        </w:rPr>
        <w:t>votre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 </w:t>
      </w:r>
      <w:r w:rsidR="00F33FEE" w:rsidRPr="00BA7896">
        <w:rPr>
          <w:rFonts w:ascii="Arial" w:hAnsi="Arial" w:cs="Arial"/>
          <w:color w:val="auto"/>
          <w:sz w:val="24"/>
          <w:szCs w:val="24"/>
        </w:rPr>
        <w:t>procédure</w:t>
      </w:r>
      <w:r w:rsidR="00A344EB" w:rsidRPr="00BA7896">
        <w:rPr>
          <w:rFonts w:ascii="Arial" w:hAnsi="Arial" w:cs="Arial"/>
          <w:color w:val="auto"/>
          <w:sz w:val="24"/>
          <w:szCs w:val="24"/>
        </w:rPr>
        <w:t xml:space="preserve"> ?</w:t>
      </w:r>
      <w:r w:rsidR="005E5F20" w:rsidRPr="00BA789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F185DF" w14:textId="3847DF7A" w:rsidR="00A344EB" w:rsidRPr="00BA7896" w:rsidRDefault="008D4079" w:rsidP="00115C4F">
      <w:pPr>
        <w:pStyle w:val="Style1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MS Gothic" w:eastAsia="MS Gothic" w:hAnsi="MS Gothic" w:cs="Arial"/>
            <w:b w:val="0"/>
            <w:color w:val="auto"/>
            <w:sz w:val="24"/>
            <w:szCs w:val="24"/>
          </w:rPr>
          <w:id w:val="193987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EB" w:rsidRPr="00BA789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A344EB" w:rsidRPr="00BA789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74369" w:rsidRPr="00BA7896">
        <w:rPr>
          <w:rFonts w:ascii="Arial" w:hAnsi="Arial" w:cs="Arial"/>
          <w:b w:val="0"/>
          <w:color w:val="auto"/>
          <w:sz w:val="24"/>
          <w:szCs w:val="24"/>
        </w:rPr>
        <w:t>Oui</w:t>
      </w:r>
    </w:p>
    <w:p w14:paraId="4FA99FAA" w14:textId="77777777" w:rsidR="00A344EB" w:rsidRDefault="008D4079" w:rsidP="005B2B5B">
      <w:pPr>
        <w:pStyle w:val="Style1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121049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EB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474369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522E7B9F" w14:textId="77777777" w:rsidR="00B668E7" w:rsidRPr="00267A46" w:rsidRDefault="00B668E7" w:rsidP="00B668E7">
      <w:pPr>
        <w:pStyle w:val="Style1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p w14:paraId="395F2CED" w14:textId="77777777" w:rsidR="00A344EB" w:rsidRDefault="00A344EB" w:rsidP="00267A46">
      <w:pPr>
        <w:pStyle w:val="Style1"/>
        <w:rPr>
          <w:rFonts w:ascii="Arial" w:hAnsi="Arial" w:cs="Arial"/>
          <w:color w:val="auto"/>
          <w:sz w:val="24"/>
          <w:szCs w:val="24"/>
        </w:rPr>
      </w:pPr>
      <w:r w:rsidRPr="00A344EB">
        <w:rPr>
          <w:rFonts w:ascii="Arial" w:hAnsi="Arial" w:cs="Arial"/>
          <w:color w:val="auto"/>
          <w:sz w:val="24"/>
          <w:szCs w:val="24"/>
        </w:rPr>
        <w:t xml:space="preserve">Énoncez les admissions </w:t>
      </w:r>
      <w:r>
        <w:rPr>
          <w:rFonts w:ascii="Arial" w:hAnsi="Arial" w:cs="Arial"/>
          <w:color w:val="auto"/>
          <w:sz w:val="24"/>
          <w:szCs w:val="24"/>
        </w:rPr>
        <w:t xml:space="preserve">des parties </w:t>
      </w:r>
      <w:r w:rsidRPr="00A344EB">
        <w:rPr>
          <w:rFonts w:ascii="Arial" w:hAnsi="Arial" w:cs="Arial"/>
          <w:color w:val="auto"/>
          <w:sz w:val="24"/>
          <w:szCs w:val="24"/>
        </w:rPr>
        <w:t xml:space="preserve">sur les faits et </w:t>
      </w:r>
      <w:r w:rsidR="00F44BDF">
        <w:rPr>
          <w:rFonts w:ascii="Arial" w:hAnsi="Arial" w:cs="Arial"/>
          <w:color w:val="auto"/>
          <w:sz w:val="24"/>
          <w:szCs w:val="24"/>
        </w:rPr>
        <w:t>les pièces :</w:t>
      </w:r>
    </w:p>
    <w:p w14:paraId="134B56B8" w14:textId="77777777" w:rsidR="00A344EB" w:rsidRDefault="00A344EB" w:rsidP="003F3C3A">
      <w:pPr>
        <w:pStyle w:val="Style1"/>
        <w:numPr>
          <w:ilvl w:val="0"/>
          <w:numId w:val="14"/>
        </w:numPr>
        <w:spacing w:after="200"/>
        <w:ind w:left="107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Sur les faits </w:t>
      </w:r>
      <w:r w:rsidR="00F33FEE">
        <w:rPr>
          <w:rFonts w:ascii="Arial" w:hAnsi="Arial" w:cs="Arial"/>
          <w:color w:val="auto"/>
          <w:sz w:val="24"/>
          <w:szCs w:val="24"/>
        </w:rPr>
        <w:t>reliés aux procédures</w:t>
      </w:r>
      <w:r>
        <w:rPr>
          <w:rFonts w:ascii="Arial" w:hAnsi="Arial" w:cs="Arial"/>
          <w:color w:val="auto"/>
          <w:sz w:val="24"/>
          <w:szCs w:val="24"/>
        </w:rPr>
        <w:t> :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75"/>
      </w:tblGrid>
      <w:tr w:rsidR="00F44BDF" w:rsidRPr="00267A46" w14:paraId="61A09103" w14:textId="77777777" w:rsidTr="00EF513A">
        <w:trPr>
          <w:trHeight w:val="35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A836C" w14:textId="77777777" w:rsidR="00F44BDF" w:rsidRPr="00C07009" w:rsidRDefault="008D4079" w:rsidP="0047436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063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74369">
              <w:rPr>
                <w:rFonts w:ascii="Arial" w:hAnsi="Arial" w:cs="Arial"/>
                <w:b/>
                <w:sz w:val="24"/>
                <w:szCs w:val="24"/>
              </w:rPr>
              <w:t xml:space="preserve">Partie </w:t>
            </w:r>
            <w:r w:rsidR="00F44BDF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344EB" w:rsidRPr="00267A46" w14:paraId="14758A0B" w14:textId="77777777" w:rsidTr="00715CF8">
        <w:trPr>
          <w:trHeight w:val="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EC5" w14:textId="47306223" w:rsidR="00F44BDF" w:rsidRPr="00267A46" w:rsidRDefault="00A344EB" w:rsidP="00F44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Paragraphe</w:t>
            </w:r>
            <w:r w:rsidR="00D9156C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6D3942">
              <w:rPr>
                <w:rFonts w:ascii="Arial" w:hAnsi="Arial" w:cs="Arial"/>
                <w:sz w:val="24"/>
                <w:szCs w:val="24"/>
              </w:rPr>
              <w:t>de la procédure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B36" w14:textId="77777777" w:rsidR="00A344EB" w:rsidRPr="00267A46" w:rsidRDefault="00A344EB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Commentaires</w:t>
            </w:r>
          </w:p>
        </w:tc>
      </w:tr>
      <w:tr w:rsidR="00A344EB" w:rsidRPr="00267A46" w14:paraId="6F413A59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28C" w14:textId="77777777" w:rsidR="00A344EB" w:rsidRPr="00267A46" w:rsidRDefault="00A344EB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ACB" w14:textId="77777777" w:rsidR="00A344EB" w:rsidRPr="00267A46" w:rsidRDefault="00A344EB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82" w:rsidRPr="00267A46" w14:paraId="4FD8FF5B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B28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D11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82" w:rsidRPr="00267A46" w14:paraId="58242C4D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927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7DF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782" w:rsidRPr="00267A46" w14:paraId="555BDF6E" w14:textId="77777777" w:rsidTr="00715CF8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8D7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C43" w14:textId="77777777" w:rsidR="005D3782" w:rsidRPr="00267A46" w:rsidRDefault="005D3782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9757AD" w14:textId="77777777" w:rsidR="00A344EB" w:rsidRDefault="00A344EB" w:rsidP="003F3C3A">
      <w:pPr>
        <w:pStyle w:val="Style1"/>
        <w:numPr>
          <w:ilvl w:val="0"/>
          <w:numId w:val="14"/>
        </w:numPr>
        <w:spacing w:after="200"/>
        <w:ind w:left="107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Sur les pièces </w:t>
      </w:r>
      <w:r w:rsidR="00F33FEE">
        <w:rPr>
          <w:rFonts w:ascii="Arial" w:hAnsi="Arial" w:cs="Arial"/>
          <w:color w:val="auto"/>
          <w:sz w:val="24"/>
          <w:szCs w:val="24"/>
        </w:rPr>
        <w:t>reliées aux procédures</w:t>
      </w:r>
      <w:r>
        <w:rPr>
          <w:rFonts w:ascii="Arial" w:hAnsi="Arial" w:cs="Arial"/>
          <w:color w:val="auto"/>
          <w:sz w:val="24"/>
          <w:szCs w:val="24"/>
        </w:rPr>
        <w:t> :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560"/>
        <w:gridCol w:w="1991"/>
        <w:gridCol w:w="2544"/>
      </w:tblGrid>
      <w:tr w:rsidR="008816DE" w:rsidRPr="00267A46" w14:paraId="150B6A79" w14:textId="77777777" w:rsidTr="00EF513A">
        <w:trPr>
          <w:trHeight w:val="353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B6417" w14:textId="77777777" w:rsidR="008816DE" w:rsidRPr="00C07009" w:rsidRDefault="008D4079" w:rsidP="00474369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4828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/>
                <w:sz w:val="24"/>
                <w:szCs w:val="24"/>
              </w:rPr>
              <w:t>Partie </w:t>
            </w:r>
            <w:r w:rsidR="008816DE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816DE" w:rsidRPr="00267A46" w14:paraId="04FFDE21" w14:textId="77777777" w:rsidTr="00EF513A">
        <w:trPr>
          <w:trHeight w:val="6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06C8F" w14:textId="77777777" w:rsidR="008816DE" w:rsidRPr="00267A46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Cote de la pièce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1AA87" w14:textId="77777777" w:rsidR="008816DE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Authenticité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CB31" w14:textId="77777777" w:rsidR="008816DE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Admissibilité en preuve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B01F3" w14:textId="77777777" w:rsidR="008816DE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Admission du contenu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69787" w14:textId="77777777" w:rsidR="008816DE" w:rsidRPr="00267A46" w:rsidRDefault="008816DE" w:rsidP="009A520E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Commentaires</w:t>
            </w:r>
          </w:p>
        </w:tc>
      </w:tr>
      <w:tr w:rsidR="008816DE" w:rsidRPr="00267A46" w14:paraId="17F56F6E" w14:textId="77777777" w:rsidTr="008816D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16C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73C" w14:textId="77777777" w:rsidR="008816DE" w:rsidRPr="00267A46" w:rsidRDefault="008D4079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8915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24353AF6" w14:textId="77777777" w:rsidR="008816DE" w:rsidRDefault="008D4079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2671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2923B1C2" w14:textId="77777777" w:rsidR="008816DE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768" w14:textId="77777777" w:rsidR="008816DE" w:rsidRPr="00267A46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9903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655FA901" w14:textId="77777777" w:rsidR="008816DE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966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21E37E9B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1B9" w14:textId="77777777" w:rsidR="008816DE" w:rsidRPr="00267A46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4190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60209FA3" w14:textId="77777777" w:rsidR="008816DE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9653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5E990A5A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C3E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DE" w:rsidRPr="00267A46" w14:paraId="4202DE05" w14:textId="77777777" w:rsidTr="008816D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EAF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39B" w14:textId="77777777" w:rsidR="008816DE" w:rsidRPr="00267A46" w:rsidRDefault="008D4079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302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59899797" w14:textId="77777777" w:rsidR="008816DE" w:rsidRDefault="008D4079" w:rsidP="008816D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3974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0E89643C" w14:textId="77777777" w:rsidR="008816DE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63F" w14:textId="77777777" w:rsidR="008816DE" w:rsidRPr="00267A46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6715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1F177E6C" w14:textId="77777777" w:rsidR="008816DE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7443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6359BF69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89B" w14:textId="77777777" w:rsidR="008816DE" w:rsidRPr="00267A46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1757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7BE9B6A4" w14:textId="77777777" w:rsidR="008816DE" w:rsidRDefault="008D4079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7762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5010A498" w14:textId="77777777" w:rsidR="008816DE" w:rsidRPr="00267A46" w:rsidRDefault="008816DE" w:rsidP="009A520E">
            <w:pPr>
              <w:pStyle w:val="Style1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E2B" w14:textId="77777777" w:rsidR="008816DE" w:rsidRPr="00267A46" w:rsidRDefault="008816D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DE" w:rsidRPr="00267A46" w14:paraId="1D0C94C0" w14:textId="77777777" w:rsidTr="008816DE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AB7" w14:textId="77777777" w:rsidR="008816DE" w:rsidRPr="00267A46" w:rsidRDefault="008816DE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2A3E" w14:textId="77777777" w:rsidR="008816DE" w:rsidRPr="00267A46" w:rsidRDefault="008D4079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8528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1DA24300" w14:textId="77777777" w:rsidR="008816DE" w:rsidRDefault="008D4079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6723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74F1237D" w14:textId="77777777" w:rsidR="008816DE" w:rsidRDefault="008816DE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4D2" w14:textId="77777777" w:rsidR="008816DE" w:rsidRPr="00267A46" w:rsidRDefault="008D4079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919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20ED8F02" w14:textId="77777777" w:rsidR="008816DE" w:rsidRDefault="008D4079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64177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5493F6B9" w14:textId="77777777" w:rsidR="008816DE" w:rsidRPr="00267A46" w:rsidRDefault="008816DE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D7C" w14:textId="77777777" w:rsidR="008816DE" w:rsidRPr="00267A46" w:rsidRDefault="008D4079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217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 w:rsidRPr="00267A4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Oui</w:t>
            </w:r>
          </w:p>
          <w:p w14:paraId="2F455591" w14:textId="77777777" w:rsidR="008816DE" w:rsidRDefault="008D4079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9667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DE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16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Non</w:t>
            </w:r>
          </w:p>
          <w:p w14:paraId="11F05526" w14:textId="77777777" w:rsidR="008816DE" w:rsidRPr="00267A46" w:rsidRDefault="008816DE" w:rsidP="00953D4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27E" w14:textId="77777777" w:rsidR="008816DE" w:rsidRPr="00267A46" w:rsidRDefault="008816DE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E6DBE" w14:textId="77777777" w:rsidR="00EB7442" w:rsidRDefault="00EB7442" w:rsidP="00EB7442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7CE5DD62" w14:textId="2C227C11" w:rsidR="00F35B7D" w:rsidRPr="00953D48" w:rsidRDefault="00BA7896" w:rsidP="00953D48">
      <w:pPr>
        <w:pStyle w:val="Style1"/>
        <w:keepNext w:val="0"/>
        <w:keepLines w:val="0"/>
        <w:rPr>
          <w:rFonts w:ascii="Arial" w:hAnsi="Arial" w:cs="Arial"/>
          <w:color w:val="auto"/>
          <w:sz w:val="24"/>
          <w:szCs w:val="24"/>
        </w:rPr>
      </w:pPr>
      <w:r w:rsidRPr="00953D48">
        <w:rPr>
          <w:rFonts w:ascii="Arial" w:hAnsi="Arial" w:cs="Arial"/>
          <w:color w:val="auto"/>
          <w:sz w:val="24"/>
          <w:szCs w:val="24"/>
        </w:rPr>
        <w:t>E</w:t>
      </w:r>
      <w:r w:rsidR="00F35B7D" w:rsidRPr="00953D48">
        <w:rPr>
          <w:rFonts w:ascii="Arial" w:hAnsi="Arial" w:cs="Arial"/>
          <w:color w:val="auto"/>
          <w:sz w:val="24"/>
          <w:szCs w:val="24"/>
        </w:rPr>
        <w:t xml:space="preserve">nvisagez-vous des </w:t>
      </w:r>
      <w:r w:rsidR="006220BC" w:rsidRPr="00953D48">
        <w:rPr>
          <w:rFonts w:ascii="Arial" w:hAnsi="Arial" w:cs="Arial"/>
          <w:color w:val="auto"/>
          <w:sz w:val="24"/>
          <w:szCs w:val="24"/>
        </w:rPr>
        <w:t xml:space="preserve">ordonnances de confidentialité telles que des </w:t>
      </w:r>
      <w:r w:rsidR="00F35B7D" w:rsidRPr="00953D48">
        <w:rPr>
          <w:rFonts w:ascii="Arial" w:hAnsi="Arial" w:cs="Arial"/>
          <w:color w:val="auto"/>
          <w:sz w:val="24"/>
          <w:szCs w:val="24"/>
        </w:rPr>
        <w:t xml:space="preserve">demandes de mises sous scellés ou de caviardage </w:t>
      </w:r>
      <w:r w:rsidR="00B236A4" w:rsidRPr="00953D48">
        <w:rPr>
          <w:rFonts w:ascii="Arial" w:hAnsi="Arial" w:cs="Arial"/>
          <w:color w:val="auto"/>
          <w:sz w:val="24"/>
          <w:szCs w:val="24"/>
        </w:rPr>
        <w:t>de documents</w:t>
      </w:r>
      <w:r w:rsidR="00F35B7D" w:rsidRPr="00953D48">
        <w:rPr>
          <w:rFonts w:ascii="Arial" w:hAnsi="Arial" w:cs="Arial"/>
          <w:color w:val="auto"/>
          <w:sz w:val="24"/>
          <w:szCs w:val="24"/>
        </w:rPr>
        <w:t xml:space="preserve"> ?</w:t>
      </w:r>
      <w:r w:rsidR="00F77920" w:rsidRPr="00953D48">
        <w:rPr>
          <w:rFonts w:ascii="Arial" w:hAnsi="Arial" w:cs="Arial"/>
          <w:color w:val="auto"/>
          <w:sz w:val="24"/>
          <w:szCs w:val="24"/>
        </w:rPr>
        <w:t xml:space="preserve"> </w:t>
      </w:r>
    </w:p>
    <w:bookmarkStart w:id="0" w:name="_Hlk164166819"/>
    <w:p w14:paraId="141C562D" w14:textId="77777777" w:rsidR="00F35B7D" w:rsidRDefault="008D4079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46654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B7D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F35B7D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35B7D">
        <w:rPr>
          <w:rFonts w:ascii="Arial" w:hAnsi="Arial" w:cs="Arial"/>
          <w:b w:val="0"/>
          <w:color w:val="auto"/>
          <w:sz w:val="24"/>
          <w:szCs w:val="24"/>
        </w:rPr>
        <w:t>Non</w:t>
      </w:r>
    </w:p>
    <w:p w14:paraId="353783B5" w14:textId="4BEBA8F1" w:rsidR="000F7620" w:rsidRDefault="008D4079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21250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B7D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F35B7D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F35B7D">
        <w:rPr>
          <w:rFonts w:ascii="Arial" w:hAnsi="Arial" w:cs="Arial"/>
          <w:b w:val="0"/>
          <w:color w:val="auto"/>
          <w:sz w:val="24"/>
          <w:szCs w:val="24"/>
        </w:rPr>
        <w:t>, précisez :</w:t>
      </w:r>
      <w:r w:rsidR="001F674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bookmarkEnd w:id="0"/>
    <w:p w14:paraId="3601C955" w14:textId="77777777" w:rsidR="00F35B7D" w:rsidRPr="00267A46" w:rsidRDefault="00F35B7D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3079"/>
        <w:gridCol w:w="2976"/>
        <w:gridCol w:w="1613"/>
      </w:tblGrid>
      <w:tr w:rsidR="009021DC" w:rsidRPr="00267A46" w14:paraId="00B412BA" w14:textId="24847E59" w:rsidTr="009129E0">
        <w:trPr>
          <w:trHeight w:val="63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D9695" w14:textId="29DD1A28" w:rsidR="009021DC" w:rsidRPr="00267A46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ou cote de la pièce et page(s)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873E9" w14:textId="2357CD0C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Résumé de la nature de l’information caviardée ou mise sous scellés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9EE89" w14:textId="5215451C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Motif(s) du caviardage ou de la mise sous scellés invoqué(s)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FD5CE" w14:textId="1A16CED8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Cochez si le caviardage ou la mise sous scellés est contesté</w:t>
            </w:r>
          </w:p>
        </w:tc>
      </w:tr>
      <w:tr w:rsidR="009021DC" w:rsidRPr="00267A46" w14:paraId="62421EC0" w14:textId="50E9FF86" w:rsidTr="009129E0">
        <w:trPr>
          <w:trHeight w:val="636"/>
        </w:trPr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EB6" w14:textId="04A07E4D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604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A6A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95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CA0A8" w14:textId="70B5E6F1" w:rsidR="009021DC" w:rsidRDefault="00141893" w:rsidP="00953D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21DC" w:rsidRPr="00267A46" w14:paraId="64CECC43" w14:textId="77777777" w:rsidTr="009129E0">
        <w:trPr>
          <w:trHeight w:val="63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B23B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40BF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585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530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B8778A" w14:textId="6FFAED5E" w:rsidR="009021DC" w:rsidRDefault="00141893" w:rsidP="00953D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21DC" w:rsidRPr="00267A46" w14:paraId="5ED6B999" w14:textId="77777777" w:rsidTr="009129E0">
        <w:trPr>
          <w:trHeight w:val="63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D102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78A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B36" w14:textId="77777777" w:rsidR="009021DC" w:rsidRDefault="009021DC" w:rsidP="00953D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833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8439D" w14:textId="1D114E1D" w:rsidR="009021DC" w:rsidRDefault="00141893" w:rsidP="00953D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6597F69" w14:textId="77777777" w:rsidR="002A7A61" w:rsidRDefault="002A7A61" w:rsidP="00953D48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p w14:paraId="28D67AA0" w14:textId="4EDBD908" w:rsidR="00B668E7" w:rsidRDefault="00B668E7" w:rsidP="00953D48">
      <w:pPr>
        <w:pStyle w:val="Style1"/>
        <w:keepNext w:val="0"/>
        <w:keepLines w:val="0"/>
        <w:spacing w:before="0"/>
        <w:ind w:left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Envisagez-</w:t>
      </w:r>
      <w:r w:rsidRPr="00B668E7">
        <w:rPr>
          <w:rFonts w:ascii="Arial" w:hAnsi="Arial" w:cs="Arial"/>
          <w:color w:val="auto"/>
          <w:sz w:val="24"/>
          <w:szCs w:val="24"/>
        </w:rPr>
        <w:t>vous la confidentialité d’un témoignage</w:t>
      </w:r>
      <w:r w:rsidR="00953D48">
        <w:rPr>
          <w:rFonts w:ascii="Arial" w:hAnsi="Arial" w:cs="Arial"/>
          <w:color w:val="auto"/>
          <w:sz w:val="18"/>
          <w:szCs w:val="18"/>
        </w:rPr>
        <w:t xml:space="preserve"> </w:t>
      </w:r>
      <w:r w:rsidR="001E1C1B">
        <w:rPr>
          <w:rFonts w:ascii="Arial" w:hAnsi="Arial" w:cs="Arial"/>
          <w:color w:val="auto"/>
          <w:sz w:val="24"/>
          <w:szCs w:val="24"/>
        </w:rPr>
        <w:t>?</w:t>
      </w:r>
    </w:p>
    <w:p w14:paraId="0DD12885" w14:textId="77777777" w:rsidR="00B668E7" w:rsidRPr="00B668E7" w:rsidRDefault="00B668E7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r w:rsidRPr="00B668E7">
        <w:rPr>
          <w:rFonts w:ascii="Segoe UI Symbol" w:hAnsi="Segoe UI Symbol" w:cs="Segoe UI Symbol"/>
          <w:b w:val="0"/>
          <w:color w:val="auto"/>
          <w:sz w:val="24"/>
          <w:szCs w:val="24"/>
        </w:rPr>
        <w:t>☐</w:t>
      </w:r>
      <w:r w:rsidRPr="00B668E7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797C4CA1" w14:textId="5C377AD4" w:rsidR="00B668E7" w:rsidRPr="00B668E7" w:rsidRDefault="00B668E7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r w:rsidRPr="00B668E7">
        <w:rPr>
          <w:rFonts w:ascii="Segoe UI Symbol" w:hAnsi="Segoe UI Symbol" w:cs="Segoe UI Symbol"/>
          <w:b w:val="0"/>
          <w:color w:val="auto"/>
          <w:sz w:val="24"/>
          <w:szCs w:val="24"/>
        </w:rPr>
        <w:t>☐</w:t>
      </w:r>
      <w:r w:rsidRPr="00B668E7">
        <w:rPr>
          <w:rFonts w:ascii="Arial" w:hAnsi="Arial" w:cs="Arial"/>
          <w:b w:val="0"/>
          <w:color w:val="auto"/>
          <w:sz w:val="24"/>
          <w:szCs w:val="24"/>
        </w:rPr>
        <w:t xml:space="preserve"> Oui, précisez : ___________________________</w:t>
      </w:r>
    </w:p>
    <w:p w14:paraId="433DF953" w14:textId="77777777" w:rsidR="00B668E7" w:rsidRDefault="00B668E7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55D96E58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279CF68B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7939511D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6FCFA6CA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23145C64" w14:textId="77777777" w:rsidR="00C74AEF" w:rsidRDefault="00C74AEF" w:rsidP="00953D48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24"/>
          <w:szCs w:val="24"/>
        </w:rPr>
      </w:pPr>
    </w:p>
    <w:p w14:paraId="4279BE74" w14:textId="04E4C432" w:rsidR="002A7A61" w:rsidRPr="001F6740" w:rsidRDefault="002C44DA" w:rsidP="00C74AEF">
      <w:pPr>
        <w:pStyle w:val="Style1"/>
        <w:keepNext w:val="0"/>
        <w:keepLines w:val="0"/>
        <w:spacing w:before="0"/>
        <w:ind w:left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Prévoyez</w:t>
      </w:r>
      <w:r w:rsidR="00A344EB">
        <w:rPr>
          <w:rFonts w:ascii="Arial" w:hAnsi="Arial" w:cs="Arial"/>
          <w:color w:val="auto"/>
          <w:sz w:val="24"/>
          <w:szCs w:val="24"/>
        </w:rPr>
        <w:t xml:space="preserve">-vous </w:t>
      </w:r>
      <w:r w:rsidR="003F3C3A">
        <w:rPr>
          <w:rFonts w:ascii="Arial" w:hAnsi="Arial" w:cs="Arial"/>
          <w:color w:val="auto"/>
          <w:sz w:val="24"/>
          <w:szCs w:val="24"/>
        </w:rPr>
        <w:t>des</w:t>
      </w:r>
      <w:r w:rsidR="00A344EB">
        <w:rPr>
          <w:rFonts w:ascii="Arial" w:hAnsi="Arial" w:cs="Arial"/>
          <w:color w:val="auto"/>
          <w:sz w:val="24"/>
          <w:szCs w:val="24"/>
        </w:rPr>
        <w:t xml:space="preserve"> </w:t>
      </w:r>
      <w:r w:rsidR="005222F0" w:rsidRPr="001F6740">
        <w:rPr>
          <w:rFonts w:ascii="Arial" w:hAnsi="Arial" w:cs="Arial"/>
          <w:color w:val="auto"/>
          <w:sz w:val="24"/>
          <w:szCs w:val="24"/>
        </w:rPr>
        <w:t>contestations</w:t>
      </w:r>
      <w:r w:rsidR="00A344EB" w:rsidRPr="001F6740">
        <w:rPr>
          <w:rFonts w:ascii="Arial" w:hAnsi="Arial" w:cs="Arial"/>
          <w:color w:val="auto"/>
          <w:sz w:val="24"/>
          <w:szCs w:val="24"/>
        </w:rPr>
        <w:t xml:space="preserve"> </w:t>
      </w:r>
      <w:r w:rsidR="0063293A" w:rsidRPr="001F6740">
        <w:rPr>
          <w:rFonts w:ascii="Arial" w:hAnsi="Arial" w:cs="Arial"/>
          <w:color w:val="auto"/>
          <w:sz w:val="24"/>
          <w:szCs w:val="24"/>
        </w:rPr>
        <w:t xml:space="preserve">particulières </w:t>
      </w:r>
      <w:r w:rsidR="005222F0" w:rsidRPr="001F6740">
        <w:rPr>
          <w:rFonts w:ascii="Arial" w:hAnsi="Arial" w:cs="Arial"/>
          <w:color w:val="auto"/>
          <w:sz w:val="24"/>
          <w:szCs w:val="24"/>
        </w:rPr>
        <w:t>quant à la</w:t>
      </w:r>
      <w:r w:rsidR="0063293A" w:rsidRPr="001F6740">
        <w:rPr>
          <w:rFonts w:ascii="Arial" w:hAnsi="Arial" w:cs="Arial"/>
          <w:color w:val="auto"/>
          <w:sz w:val="24"/>
          <w:szCs w:val="24"/>
        </w:rPr>
        <w:t xml:space="preserve"> preuve</w:t>
      </w:r>
      <w:r w:rsidR="00C07009" w:rsidRPr="001F6740">
        <w:rPr>
          <w:rFonts w:ascii="Arial" w:hAnsi="Arial" w:cs="Arial"/>
          <w:color w:val="auto"/>
          <w:sz w:val="24"/>
          <w:szCs w:val="24"/>
        </w:rPr>
        <w:t xml:space="preserve"> ? </w:t>
      </w:r>
    </w:p>
    <w:p w14:paraId="538C43C7" w14:textId="2180DDE4" w:rsidR="002A7A61" w:rsidRDefault="00335686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color w:val="auto"/>
          <w:sz w:val="18"/>
          <w:szCs w:val="24"/>
        </w:rPr>
      </w:pPr>
      <w:r w:rsidRPr="001F6740">
        <w:rPr>
          <w:rFonts w:ascii="Arial" w:hAnsi="Arial" w:cs="Arial"/>
          <w:color w:val="auto"/>
          <w:sz w:val="18"/>
          <w:szCs w:val="24"/>
        </w:rPr>
        <w:t>Exemples</w:t>
      </w:r>
      <w:r w:rsidR="002A7A61" w:rsidRPr="001F6740">
        <w:rPr>
          <w:rFonts w:ascii="Arial" w:hAnsi="Arial" w:cs="Arial"/>
          <w:color w:val="auto"/>
          <w:sz w:val="18"/>
          <w:szCs w:val="24"/>
        </w:rPr>
        <w:t xml:space="preserve"> : des privilèges, secret professionnel, etc.</w:t>
      </w:r>
      <w:r w:rsidR="005E5F20" w:rsidRPr="001F6740">
        <w:rPr>
          <w:rFonts w:ascii="Arial" w:hAnsi="Arial" w:cs="Arial"/>
          <w:color w:val="auto"/>
          <w:sz w:val="18"/>
          <w:szCs w:val="24"/>
        </w:rPr>
        <w:t xml:space="preserve"> </w:t>
      </w:r>
    </w:p>
    <w:bookmarkStart w:id="1" w:name="_Hlk136508079"/>
    <w:p w14:paraId="471108C0" w14:textId="77777777" w:rsidR="0063293A" w:rsidRDefault="008D4079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52667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93A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63293A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3293A">
        <w:rPr>
          <w:rFonts w:ascii="Arial" w:hAnsi="Arial" w:cs="Arial"/>
          <w:b w:val="0"/>
          <w:color w:val="auto"/>
          <w:sz w:val="24"/>
          <w:szCs w:val="24"/>
        </w:rPr>
        <w:t>Non</w:t>
      </w:r>
    </w:p>
    <w:p w14:paraId="73899752" w14:textId="77777777" w:rsidR="0063293A" w:rsidRDefault="008D4079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76634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93A" w:rsidRPr="00267A46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63293A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63293A">
        <w:rPr>
          <w:rFonts w:ascii="Arial" w:hAnsi="Arial" w:cs="Arial"/>
          <w:b w:val="0"/>
          <w:color w:val="auto"/>
          <w:sz w:val="24"/>
          <w:szCs w:val="24"/>
        </w:rPr>
        <w:t>, précisez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p w14:paraId="007F2260" w14:textId="77777777" w:rsidR="005B2B5B" w:rsidRPr="00267A46" w:rsidRDefault="005B2B5B" w:rsidP="00C74AEF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00F28" w:rsidRPr="00267A46" w14:paraId="13D9A422" w14:textId="77777777" w:rsidTr="00EF513A">
        <w:trPr>
          <w:trHeight w:val="35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65A79" w14:textId="77777777" w:rsidR="00C00F28" w:rsidRPr="00C07009" w:rsidRDefault="008D4079" w:rsidP="00C74AEF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126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</w:t>
            </w:r>
            <w:r w:rsidR="008C215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00F28" w:rsidRPr="00267A46" w14:paraId="387F7E4D" w14:textId="77777777" w:rsidTr="00C00F28">
        <w:trPr>
          <w:trHeight w:val="170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8F8" w14:textId="77777777" w:rsidR="00C00F28" w:rsidRPr="00267A46" w:rsidRDefault="00C00F28" w:rsidP="00C74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3C2A77F" w14:textId="77777777" w:rsidR="00B668E7" w:rsidRDefault="00B668E7" w:rsidP="00B668E7">
      <w:pPr>
        <w:pStyle w:val="Style1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0CADD6CF" w14:textId="44BA2963" w:rsidR="0063293A" w:rsidRPr="00D111F6" w:rsidRDefault="0063293A" w:rsidP="00AA7F9D">
      <w:pPr>
        <w:pStyle w:val="Style1"/>
        <w:spacing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Énoncez les témoins prévus pour chaque partie</w:t>
      </w:r>
      <w:r w:rsidR="00C82A4A">
        <w:rPr>
          <w:rFonts w:ascii="Arial" w:hAnsi="Arial" w:cs="Arial"/>
          <w:color w:val="auto"/>
          <w:sz w:val="24"/>
          <w:szCs w:val="24"/>
        </w:rPr>
        <w:t xml:space="preserve"> et la durée des </w:t>
      </w:r>
      <w:r w:rsidR="00C82A4A" w:rsidRPr="00D111F6">
        <w:rPr>
          <w:rFonts w:ascii="Arial" w:hAnsi="Arial" w:cs="Arial"/>
          <w:color w:val="auto"/>
          <w:sz w:val="24"/>
          <w:szCs w:val="24"/>
        </w:rPr>
        <w:t>interrogatoires et des contre-interrogatoires</w:t>
      </w:r>
      <w:r w:rsidR="00F33FEE" w:rsidRPr="00D111F6">
        <w:rPr>
          <w:rFonts w:ascii="Arial" w:hAnsi="Arial" w:cs="Arial"/>
          <w:color w:val="auto"/>
          <w:sz w:val="24"/>
          <w:szCs w:val="24"/>
        </w:rPr>
        <w:t xml:space="preserve"> </w:t>
      </w:r>
      <w:r w:rsidR="00F33FEE" w:rsidRPr="00D111F6">
        <w:rPr>
          <w:rFonts w:ascii="Arial" w:hAnsi="Arial" w:cs="Arial"/>
          <w:color w:val="auto"/>
          <w:sz w:val="18"/>
          <w:szCs w:val="24"/>
        </w:rPr>
        <w:t>(idéalement, dans l’ordre de leur comparution)</w:t>
      </w:r>
      <w:r w:rsidR="005E5F20" w:rsidRPr="00D111F6">
        <w:rPr>
          <w:rFonts w:ascii="Arial" w:hAnsi="Arial" w:cs="Arial"/>
          <w:color w:val="auto"/>
          <w:sz w:val="18"/>
          <w:szCs w:val="24"/>
        </w:rPr>
        <w:t xml:space="preserve"> </w:t>
      </w:r>
      <w:r w:rsidRPr="00D111F6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Grilledutableau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2155"/>
        <w:gridCol w:w="1559"/>
        <w:gridCol w:w="1685"/>
        <w:gridCol w:w="1546"/>
      </w:tblGrid>
      <w:tr w:rsidR="00184A71" w:rsidRPr="00267A46" w14:paraId="6F464053" w14:textId="77777777" w:rsidTr="00114A0C">
        <w:trPr>
          <w:trHeight w:val="144"/>
        </w:trPr>
        <w:tc>
          <w:tcPr>
            <w:tcW w:w="9185" w:type="dxa"/>
            <w:gridSpan w:val="5"/>
            <w:shd w:val="clear" w:color="auto" w:fill="D9D9D9" w:themeFill="background1" w:themeFillShade="D9"/>
          </w:tcPr>
          <w:p w14:paraId="04168703" w14:textId="77777777" w:rsidR="00184A71" w:rsidRPr="00C07009" w:rsidRDefault="008D4079" w:rsidP="00AA7F9D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138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84A71" w:rsidRPr="00C07009">
              <w:rPr>
                <w:rFonts w:ascii="Arial" w:hAnsi="Arial" w:cs="Arial"/>
                <w:b/>
                <w:sz w:val="24"/>
                <w:szCs w:val="24"/>
              </w:rPr>
              <w:t>Partie demanderesse :</w:t>
            </w:r>
          </w:p>
        </w:tc>
      </w:tr>
      <w:tr w:rsidR="00EF513A" w:rsidRPr="00267A46" w14:paraId="1F2DB568" w14:textId="77777777" w:rsidTr="00114A0C">
        <w:tc>
          <w:tcPr>
            <w:tcW w:w="2240" w:type="dxa"/>
            <w:shd w:val="clear" w:color="auto" w:fill="D9D9D9" w:themeFill="background1" w:themeFillShade="D9"/>
          </w:tcPr>
          <w:p w14:paraId="751E9FDE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témoin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2E80142" w14:textId="77777777" w:rsidR="00EF513A" w:rsidRDefault="00184A71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Langue du témoin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851354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interro.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51432288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Durée contre-interro.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totale</w:t>
            </w:r>
            <w:proofErr w:type="gramEnd"/>
          </w:p>
        </w:tc>
        <w:tc>
          <w:tcPr>
            <w:tcW w:w="1546" w:type="dxa"/>
            <w:shd w:val="clear" w:color="auto" w:fill="D9D9D9" w:themeFill="background1" w:themeFillShade="D9"/>
          </w:tcPr>
          <w:p w14:paraId="17908AE8" w14:textId="77777777" w:rsidR="00EF513A" w:rsidRPr="00267A46" w:rsidRDefault="00EF513A" w:rsidP="00AA7F9D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totale</w:t>
            </w:r>
          </w:p>
        </w:tc>
      </w:tr>
      <w:tr w:rsidR="00EF513A" w:rsidRPr="00267A46" w14:paraId="64928CD3" w14:textId="77777777" w:rsidTr="00114A0C">
        <w:trPr>
          <w:trHeight w:val="450"/>
        </w:trPr>
        <w:tc>
          <w:tcPr>
            <w:tcW w:w="2240" w:type="dxa"/>
          </w:tcPr>
          <w:p w14:paraId="3795296E" w14:textId="77777777" w:rsidR="00EF513A" w:rsidRDefault="00EF513A" w:rsidP="00AA7F9D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6321D9" w14:textId="77777777" w:rsidR="00EF513A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75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26166736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05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44825351" w14:textId="71DEFB3C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32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F3D84">
              <w:rPr>
                <w:rFonts w:ascii="Arial" w:hAnsi="Arial" w:cs="Arial"/>
                <w:sz w:val="24"/>
                <w:szCs w:val="24"/>
              </w:rPr>
              <w:t>Interprète </w:t>
            </w:r>
            <w:r w:rsidR="00184A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C315F4" w14:textId="147B3E16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52E0F14" w14:textId="77777777" w:rsidR="00184A71" w:rsidRDefault="00184A71" w:rsidP="002E3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53926" w14:textId="77777777" w:rsidR="00EF513A" w:rsidRDefault="00EF513A" w:rsidP="00AA7F9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A6E3A34" w14:textId="77777777" w:rsidR="00EF513A" w:rsidRDefault="00EF513A" w:rsidP="00AA7F9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1BB96BD" w14:textId="77777777" w:rsidR="00EF513A" w:rsidRDefault="00EF513A" w:rsidP="00AA7F9D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59147194" w14:textId="77777777" w:rsidTr="00114A0C">
        <w:trPr>
          <w:trHeight w:val="450"/>
        </w:trPr>
        <w:tc>
          <w:tcPr>
            <w:tcW w:w="2240" w:type="dxa"/>
          </w:tcPr>
          <w:p w14:paraId="65317562" w14:textId="2997F54A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1F6">
              <w:rPr>
                <w:rFonts w:ascii="Arial" w:hAnsi="Arial" w:cs="Arial"/>
                <w:sz w:val="24"/>
                <w:szCs w:val="24"/>
              </w:rPr>
              <w:t>Exposé sommaire du témoignage </w:t>
            </w:r>
            <w:r w:rsidR="00141893" w:rsidRPr="00D111F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4"/>
          </w:tcPr>
          <w:p w14:paraId="35711EAC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B27FCE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DDDB14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2A4E8F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4361976F" w14:textId="77777777" w:rsidTr="00114A0C">
        <w:trPr>
          <w:trHeight w:val="450"/>
        </w:trPr>
        <w:tc>
          <w:tcPr>
            <w:tcW w:w="2240" w:type="dxa"/>
          </w:tcPr>
          <w:p w14:paraId="00562C5C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4F086FD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38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A7748EB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11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6D351946" w14:textId="3E8A7E08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9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29178B67" w14:textId="3559FC2A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074BBF1F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FAD6C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8DD0C09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3237C3A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69DCBFF8" w14:textId="77777777" w:rsidTr="00114A0C">
        <w:trPr>
          <w:trHeight w:val="450"/>
        </w:trPr>
        <w:tc>
          <w:tcPr>
            <w:tcW w:w="2240" w:type="dxa"/>
          </w:tcPr>
          <w:p w14:paraId="11FB596A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72A1F40C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1C6792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BE2594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47AEE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511E3DB7" w14:textId="77777777" w:rsidTr="00114A0C">
        <w:trPr>
          <w:trHeight w:val="450"/>
        </w:trPr>
        <w:tc>
          <w:tcPr>
            <w:tcW w:w="2240" w:type="dxa"/>
          </w:tcPr>
          <w:p w14:paraId="2482E71C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E8D3F2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12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B17BC4A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3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789F2065" w14:textId="485C023F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0D86B5CE" w14:textId="77777777" w:rsidR="00EF513A" w:rsidRDefault="00184A71" w:rsidP="00184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0BAAC7C4" w14:textId="0EF74159" w:rsidR="00953D48" w:rsidRPr="00184A71" w:rsidRDefault="00953D48" w:rsidP="00184A71"/>
        </w:tc>
        <w:tc>
          <w:tcPr>
            <w:tcW w:w="1559" w:type="dxa"/>
          </w:tcPr>
          <w:p w14:paraId="31BE7475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286869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DE54F4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734FC718" w14:textId="77777777" w:rsidTr="00114A0C">
        <w:trPr>
          <w:trHeight w:val="450"/>
        </w:trPr>
        <w:tc>
          <w:tcPr>
            <w:tcW w:w="2240" w:type="dxa"/>
          </w:tcPr>
          <w:p w14:paraId="10326BCD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795E5489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DE0D66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4BED3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09640B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2AB884C5" w14:textId="77777777" w:rsidTr="00114A0C">
        <w:trPr>
          <w:trHeight w:val="450"/>
        </w:trPr>
        <w:tc>
          <w:tcPr>
            <w:tcW w:w="2240" w:type="dxa"/>
          </w:tcPr>
          <w:p w14:paraId="5695E066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ECE8C7C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982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64F04C4F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96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71AC55AD" w14:textId="73AB1139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22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7B5FCC06" w14:textId="65F5748B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2522FDE3" w14:textId="77777777" w:rsidR="00EF513A" w:rsidRDefault="00EF513A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2C31C" w14:textId="77777777" w:rsidR="00EF513A" w:rsidRDefault="00EF513A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FB3D440" w14:textId="77777777" w:rsidR="00EF513A" w:rsidRDefault="00EF513A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0E2753E" w14:textId="77777777" w:rsidR="00EF513A" w:rsidRDefault="00EF513A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42BA934E" w14:textId="77777777" w:rsidTr="00114A0C">
        <w:trPr>
          <w:trHeight w:val="450"/>
        </w:trPr>
        <w:tc>
          <w:tcPr>
            <w:tcW w:w="2240" w:type="dxa"/>
          </w:tcPr>
          <w:p w14:paraId="03CA4AB8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02A11D75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3D636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DC51E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FBEE2" w14:textId="77777777" w:rsidR="006E27EC" w:rsidRDefault="006E27EC" w:rsidP="006E27E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A0C" w14:paraId="60E98D1A" w14:textId="77777777" w:rsidTr="00114A0C">
        <w:trPr>
          <w:trHeight w:val="450"/>
        </w:trPr>
        <w:tc>
          <w:tcPr>
            <w:tcW w:w="2240" w:type="dxa"/>
          </w:tcPr>
          <w:p w14:paraId="6F81F21B" w14:textId="77777777" w:rsidR="00114A0C" w:rsidRDefault="00114A0C" w:rsidP="00350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31FA81" w14:textId="00B62921" w:rsidR="00114A0C" w:rsidRDefault="00114A0C" w:rsidP="003506DC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03641B15" w14:textId="0A3BEDE2" w:rsidR="00114A0C" w:rsidRDefault="00114A0C" w:rsidP="003506DC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326F9D8A" w14:textId="7CA58D41" w:rsidR="00114A0C" w:rsidRDefault="00114A0C" w:rsidP="003506DC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53182">
              <w:rPr>
                <w:rFonts w:ascii="Arial" w:hAnsi="Arial" w:cs="Arial"/>
                <w:sz w:val="24"/>
                <w:szCs w:val="24"/>
              </w:rPr>
              <w:t>Interprète :</w:t>
            </w:r>
            <w:proofErr w:type="gramEnd"/>
          </w:p>
          <w:p w14:paraId="7EFB97B6" w14:textId="77777777" w:rsidR="00114A0C" w:rsidRDefault="00114A0C" w:rsidP="003506DC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4F8267E" w14:textId="77777777" w:rsidR="00114A0C" w:rsidRDefault="00114A0C" w:rsidP="00350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96F8A" w14:textId="77777777" w:rsidR="00114A0C" w:rsidRDefault="00114A0C" w:rsidP="00350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2C68CAB7" w14:textId="77777777" w:rsidR="00114A0C" w:rsidRDefault="00114A0C" w:rsidP="00350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B359031" w14:textId="77777777" w:rsidR="00114A0C" w:rsidRDefault="00114A0C" w:rsidP="00350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A0C" w14:paraId="7C29694C" w14:textId="77777777" w:rsidTr="00114A0C">
        <w:trPr>
          <w:trHeight w:val="450"/>
        </w:trPr>
        <w:tc>
          <w:tcPr>
            <w:tcW w:w="2240" w:type="dxa"/>
          </w:tcPr>
          <w:p w14:paraId="7AD70E76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2752B3EA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CD2FA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C698CA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03A4C" w14:textId="77777777" w:rsidR="00114A0C" w:rsidRDefault="00114A0C" w:rsidP="003506DC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13A" w:rsidRPr="00267A46" w14:paraId="7C39F5F6" w14:textId="77777777" w:rsidTr="00114A0C">
        <w:trPr>
          <w:trHeight w:val="642"/>
        </w:trPr>
        <w:tc>
          <w:tcPr>
            <w:tcW w:w="2240" w:type="dxa"/>
            <w:shd w:val="clear" w:color="auto" w:fill="D9D9D9" w:themeFill="background1" w:themeFillShade="D9"/>
          </w:tcPr>
          <w:p w14:paraId="0AB201D0" w14:textId="77777777" w:rsidR="00EF513A" w:rsidRDefault="00EF513A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total de témoins :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69FC4EB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F63DD1B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05261181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</w:tcPr>
          <w:p w14:paraId="207A3A49" w14:textId="77777777" w:rsidR="00EF513A" w:rsidRDefault="00EF513A" w:rsidP="00EC0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la durée :</w:t>
            </w:r>
          </w:p>
          <w:p w14:paraId="0C1AD3BF" w14:textId="77777777" w:rsidR="00EF513A" w:rsidRDefault="00EF513A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DEBAE" w14:textId="77777777" w:rsidR="00267A46" w:rsidRDefault="00267A46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984"/>
        <w:gridCol w:w="1559"/>
      </w:tblGrid>
      <w:tr w:rsidR="00184A71" w:rsidRPr="00C07009" w14:paraId="30303A1E" w14:textId="77777777" w:rsidTr="00184A71">
        <w:tc>
          <w:tcPr>
            <w:tcW w:w="9180" w:type="dxa"/>
            <w:gridSpan w:val="5"/>
            <w:shd w:val="clear" w:color="auto" w:fill="D9D9D9" w:themeFill="background1" w:themeFillShade="D9"/>
          </w:tcPr>
          <w:p w14:paraId="0367623C" w14:textId="77777777" w:rsidR="00184A71" w:rsidRPr="00C07009" w:rsidRDefault="008D4079" w:rsidP="009A520E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295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84A71" w:rsidRPr="00C07009">
              <w:rPr>
                <w:rFonts w:ascii="Arial" w:hAnsi="Arial" w:cs="Arial"/>
                <w:b/>
                <w:sz w:val="24"/>
                <w:szCs w:val="24"/>
              </w:rPr>
              <w:t>Partie(s) intimée(s) :</w:t>
            </w:r>
          </w:p>
        </w:tc>
      </w:tr>
      <w:tr w:rsidR="00184A71" w:rsidRPr="00267A46" w14:paraId="67815EB5" w14:textId="77777777" w:rsidTr="00184A71">
        <w:tc>
          <w:tcPr>
            <w:tcW w:w="2235" w:type="dxa"/>
            <w:shd w:val="clear" w:color="auto" w:fill="D9D9D9" w:themeFill="background1" w:themeFillShade="D9"/>
          </w:tcPr>
          <w:p w14:paraId="45324BB8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témoin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58F9BE0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Langue du témoin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5BA588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interro.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EA4559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Durée contre-interro.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totale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1D73333D" w14:textId="77777777" w:rsidR="00184A71" w:rsidRPr="00267A46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totale</w:t>
            </w:r>
          </w:p>
        </w:tc>
      </w:tr>
      <w:tr w:rsidR="00184A71" w:rsidRPr="00267A46" w14:paraId="68CC7775" w14:textId="77777777" w:rsidTr="00184A71">
        <w:trPr>
          <w:trHeight w:val="450"/>
        </w:trPr>
        <w:tc>
          <w:tcPr>
            <w:tcW w:w="2235" w:type="dxa"/>
          </w:tcPr>
          <w:p w14:paraId="691B44C1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299BBE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65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548BCFD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53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2286FE25" w14:textId="0A1C4552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84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</w:t>
            </w:r>
            <w:r w:rsidR="00184A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D088D1" w14:textId="7AFC112C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6E1D7651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50EAB2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8B6CE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9FEB1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1C9AF408" w14:textId="77777777" w:rsidTr="007466BD">
        <w:trPr>
          <w:trHeight w:val="450"/>
        </w:trPr>
        <w:tc>
          <w:tcPr>
            <w:tcW w:w="2235" w:type="dxa"/>
          </w:tcPr>
          <w:p w14:paraId="070FB553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00ABF843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5FE446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C54BA3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39B56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4E0433E8" w14:textId="77777777" w:rsidTr="00184A71">
        <w:trPr>
          <w:trHeight w:val="450"/>
        </w:trPr>
        <w:tc>
          <w:tcPr>
            <w:tcW w:w="2235" w:type="dxa"/>
          </w:tcPr>
          <w:p w14:paraId="7F909CD0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CCEF5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437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56FC8B1B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1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31717F8C" w14:textId="3B734885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62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</w:t>
            </w:r>
            <w:r w:rsidR="00184A7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A36F78C" w14:textId="18AFCB55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59C39FF5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DC5BA3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B449B0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BDE18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3F55007A" w14:textId="77777777" w:rsidTr="007466BD">
        <w:trPr>
          <w:trHeight w:val="450"/>
        </w:trPr>
        <w:tc>
          <w:tcPr>
            <w:tcW w:w="2235" w:type="dxa"/>
          </w:tcPr>
          <w:p w14:paraId="1248286C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7543623E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CC867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0F634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31FA1D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1B423C2C" w14:textId="77777777" w:rsidTr="00184A71">
        <w:trPr>
          <w:trHeight w:val="450"/>
        </w:trPr>
        <w:tc>
          <w:tcPr>
            <w:tcW w:w="2235" w:type="dxa"/>
          </w:tcPr>
          <w:p w14:paraId="3B002F46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2259F0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956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6DE106EE" w14:textId="77777777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25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84A71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6CD3C1E2" w14:textId="0B8E67A6" w:rsidR="00184A71" w:rsidRDefault="008D4079" w:rsidP="00184A71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84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12C1EAD3" w14:textId="091259B5" w:rsidR="00184A71" w:rsidRDefault="00184A71" w:rsidP="00184A71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345A4D89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5D530B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79168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21667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7EC" w:rsidRPr="00267A46" w14:paraId="247C86FC" w14:textId="77777777" w:rsidTr="007466BD">
        <w:trPr>
          <w:trHeight w:val="450"/>
        </w:trPr>
        <w:tc>
          <w:tcPr>
            <w:tcW w:w="2235" w:type="dxa"/>
          </w:tcPr>
          <w:p w14:paraId="570B13CA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5F0301E0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6BD1E2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F86F7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C9B6F5" w14:textId="77777777" w:rsidR="006E27EC" w:rsidRDefault="006E27EC" w:rsidP="00F23D64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7295625D" w14:textId="77777777" w:rsidTr="00184A71">
        <w:trPr>
          <w:trHeight w:val="450"/>
        </w:trPr>
        <w:tc>
          <w:tcPr>
            <w:tcW w:w="2235" w:type="dxa"/>
          </w:tcPr>
          <w:p w14:paraId="58532AF1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A33EA3" w14:textId="77777777" w:rsidR="00A32E54" w:rsidRDefault="008D4079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62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56A6B9F2" w14:textId="77777777" w:rsidR="00A32E54" w:rsidRDefault="008D4079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86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553864BC" w14:textId="5ED16AD3" w:rsidR="00A32E54" w:rsidRDefault="008D4079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5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6F7D68BF" w14:textId="422F409F" w:rsidR="00A32E54" w:rsidRDefault="00A32E54" w:rsidP="00A32E54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3928492B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8BD21B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84DB1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9711E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D64" w:rsidRPr="00267A46" w14:paraId="1A4277FF" w14:textId="77777777" w:rsidTr="007466BD">
        <w:trPr>
          <w:trHeight w:val="450"/>
        </w:trPr>
        <w:tc>
          <w:tcPr>
            <w:tcW w:w="2235" w:type="dxa"/>
          </w:tcPr>
          <w:p w14:paraId="67EB7B26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4FE05A43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F3A709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BF748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2A7E78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3B37C93E" w14:textId="77777777" w:rsidTr="00184A71">
        <w:trPr>
          <w:trHeight w:val="450"/>
        </w:trPr>
        <w:tc>
          <w:tcPr>
            <w:tcW w:w="2235" w:type="dxa"/>
          </w:tcPr>
          <w:p w14:paraId="0302202C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98E3BF" w14:textId="77777777" w:rsidR="00A32E54" w:rsidRDefault="008D4079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75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Français</w:t>
            </w:r>
          </w:p>
          <w:p w14:paraId="1B65CCDD" w14:textId="77777777" w:rsidR="00A32E54" w:rsidRDefault="008D4079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615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2E54">
              <w:rPr>
                <w:rFonts w:ascii="Arial" w:hAnsi="Arial" w:cs="Arial"/>
                <w:sz w:val="24"/>
                <w:szCs w:val="24"/>
              </w:rPr>
              <w:t>Anglais</w:t>
            </w:r>
          </w:p>
          <w:p w14:paraId="2B7106C7" w14:textId="34A41819" w:rsidR="00A32E54" w:rsidRDefault="008D4079" w:rsidP="00A32E54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38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2C77">
              <w:rPr>
                <w:rFonts w:ascii="Arial" w:hAnsi="Arial" w:cs="Arial"/>
                <w:sz w:val="24"/>
                <w:szCs w:val="24"/>
              </w:rPr>
              <w:t xml:space="preserve"> Interprète :</w:t>
            </w:r>
          </w:p>
          <w:p w14:paraId="2A1DDC58" w14:textId="0DA14A72" w:rsidR="00A32E54" w:rsidRDefault="00A32E54" w:rsidP="00A32E54"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569AE835" w14:textId="77777777" w:rsidR="00184A71" w:rsidRDefault="00184A71" w:rsidP="00D11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CB1F59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E4C48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153C7" w14:textId="77777777" w:rsidR="00184A71" w:rsidRDefault="00184A71" w:rsidP="003F3C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D64" w:rsidRPr="00267A46" w14:paraId="21C9322E" w14:textId="77777777" w:rsidTr="007466BD">
        <w:trPr>
          <w:trHeight w:val="450"/>
        </w:trPr>
        <w:tc>
          <w:tcPr>
            <w:tcW w:w="2235" w:type="dxa"/>
          </w:tcPr>
          <w:p w14:paraId="66302218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Exposé sommaire du témoignage : </w:t>
            </w:r>
          </w:p>
        </w:tc>
        <w:tc>
          <w:tcPr>
            <w:tcW w:w="6945" w:type="dxa"/>
            <w:gridSpan w:val="4"/>
          </w:tcPr>
          <w:p w14:paraId="5F98D300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39081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2B4EC0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78E3D4" w14:textId="77777777" w:rsidR="00F23D64" w:rsidRDefault="00F23D64" w:rsidP="007466BD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71" w:rsidRPr="00267A46" w14:paraId="3A5047A8" w14:textId="77777777" w:rsidTr="00184A71">
        <w:trPr>
          <w:trHeight w:val="450"/>
        </w:trPr>
        <w:tc>
          <w:tcPr>
            <w:tcW w:w="2235" w:type="dxa"/>
            <w:shd w:val="clear" w:color="auto" w:fill="D9D9D9" w:themeFill="background1" w:themeFillShade="D9"/>
          </w:tcPr>
          <w:p w14:paraId="3E96D36C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total de témoins :</w:t>
            </w:r>
          </w:p>
          <w:p w14:paraId="3B399F5D" w14:textId="77777777" w:rsidR="00184A71" w:rsidRDefault="00184A71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CA3976A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AF4952D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40BA6C1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E0917ED" w14:textId="77777777" w:rsidR="00184A71" w:rsidRDefault="00184A71" w:rsidP="00EC0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la durée :</w:t>
            </w:r>
          </w:p>
          <w:p w14:paraId="7DE7A274" w14:textId="77777777" w:rsidR="00184A71" w:rsidRDefault="00184A71" w:rsidP="009A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9DA43" w14:textId="77777777" w:rsidR="0063293A" w:rsidRDefault="0063293A" w:rsidP="00696005">
      <w:pPr>
        <w:rPr>
          <w:rFonts w:ascii="Arial" w:hAnsi="Arial" w:cs="Arial"/>
          <w:sz w:val="24"/>
          <w:szCs w:val="24"/>
        </w:rPr>
      </w:pPr>
    </w:p>
    <w:p w14:paraId="2CA7FDAC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0A28E281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7DBDB6D3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2EC11CF1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6B61CA6E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0A3AE41E" w14:textId="77777777" w:rsidR="00696005" w:rsidRDefault="00696005" w:rsidP="00696005">
      <w:pPr>
        <w:rPr>
          <w:rFonts w:ascii="Arial" w:hAnsi="Arial" w:cs="Arial"/>
          <w:sz w:val="24"/>
          <w:szCs w:val="24"/>
        </w:rPr>
      </w:pPr>
    </w:p>
    <w:p w14:paraId="52FB4B73" w14:textId="77777777" w:rsidR="00EB7442" w:rsidRDefault="00C82A4A" w:rsidP="00696005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b w:val="0"/>
          <w:color w:val="auto"/>
          <w:sz w:val="24"/>
          <w:szCs w:val="24"/>
        </w:rPr>
      </w:pPr>
      <w:r w:rsidRPr="00114A0C">
        <w:rPr>
          <w:rFonts w:ascii="Arial" w:hAnsi="Arial" w:cs="Arial"/>
          <w:color w:val="auto"/>
          <w:sz w:val="24"/>
          <w:szCs w:val="24"/>
        </w:rPr>
        <w:lastRenderedPageBreak/>
        <w:t xml:space="preserve">Des témoins experts </w:t>
      </w:r>
      <w:r w:rsidR="00F33FEE" w:rsidRPr="00114A0C">
        <w:rPr>
          <w:rFonts w:ascii="Arial" w:hAnsi="Arial" w:cs="Arial"/>
          <w:color w:val="auto"/>
          <w:sz w:val="24"/>
          <w:szCs w:val="24"/>
        </w:rPr>
        <w:t>ont-ils été annoncés</w:t>
      </w:r>
      <w:r w:rsidR="008816DE" w:rsidRPr="00114A0C">
        <w:rPr>
          <w:rFonts w:ascii="Arial" w:hAnsi="Arial" w:cs="Arial"/>
          <w:color w:val="auto"/>
          <w:sz w:val="24"/>
          <w:szCs w:val="24"/>
        </w:rPr>
        <w:t xml:space="preserve"> ?</w:t>
      </w:r>
    </w:p>
    <w:p w14:paraId="53FB4BB8" w14:textId="3527CD49" w:rsidR="00C82A4A" w:rsidRPr="00EB7442" w:rsidRDefault="008D4079" w:rsidP="00696005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-33422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442" w:rsidRPr="00EB7442">
            <w:rPr>
              <w:rFonts w:ascii="Segoe UI Symbol" w:hAnsi="Segoe UI Symbol" w:cs="Segoe UI Symbol"/>
              <w:b w:val="0"/>
              <w:color w:val="auto"/>
              <w:sz w:val="24"/>
              <w:szCs w:val="24"/>
            </w:rPr>
            <w:t>☐</w:t>
          </w:r>
        </w:sdtContent>
      </w:sdt>
      <w:r w:rsidR="00C82A4A" w:rsidRPr="00EB7442">
        <w:rPr>
          <w:rFonts w:ascii="Arial" w:hAnsi="Arial" w:cs="Arial"/>
          <w:b w:val="0"/>
          <w:color w:val="auto"/>
          <w:sz w:val="24"/>
          <w:szCs w:val="24"/>
        </w:rPr>
        <w:t xml:space="preserve"> Non</w:t>
      </w:r>
    </w:p>
    <w:p w14:paraId="6A94A3AA" w14:textId="77777777" w:rsidR="00C82A4A" w:rsidRDefault="008D4079" w:rsidP="00696005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77721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4A" w:rsidRPr="00EB7442">
            <w:rPr>
              <w:rFonts w:ascii="Segoe UI Symbol" w:hAnsi="Segoe UI Symbol" w:cs="Segoe UI Symbol"/>
              <w:b w:val="0"/>
              <w:color w:val="auto"/>
              <w:sz w:val="24"/>
              <w:szCs w:val="24"/>
            </w:rPr>
            <w:t>☐</w:t>
          </w:r>
        </w:sdtContent>
      </w:sdt>
      <w:r w:rsidR="00C82A4A" w:rsidRPr="00267A46">
        <w:rPr>
          <w:rFonts w:ascii="Arial" w:hAnsi="Arial" w:cs="Arial"/>
          <w:b w:val="0"/>
          <w:color w:val="auto"/>
          <w:sz w:val="24"/>
          <w:szCs w:val="24"/>
        </w:rPr>
        <w:t xml:space="preserve"> Oui</w:t>
      </w:r>
      <w:r w:rsidR="00C82A4A">
        <w:rPr>
          <w:rFonts w:ascii="Arial" w:hAnsi="Arial" w:cs="Arial"/>
          <w:b w:val="0"/>
          <w:color w:val="auto"/>
          <w:sz w:val="24"/>
          <w:szCs w:val="24"/>
        </w:rPr>
        <w:t>, précisez</w:t>
      </w:r>
      <w:r w:rsidR="00B93DF0">
        <w:rPr>
          <w:rFonts w:ascii="Arial" w:hAnsi="Arial" w:cs="Arial"/>
          <w:b w:val="0"/>
          <w:color w:val="auto"/>
          <w:sz w:val="24"/>
          <w:szCs w:val="24"/>
        </w:rPr>
        <w:t> :</w:t>
      </w:r>
    </w:p>
    <w:p w14:paraId="63579815" w14:textId="77777777" w:rsidR="005B2B5B" w:rsidRPr="00267A46" w:rsidRDefault="005B2B5B" w:rsidP="00696005">
      <w:pPr>
        <w:pStyle w:val="Style1"/>
        <w:keepNext w:val="0"/>
        <w:keepLines w:val="0"/>
        <w:numPr>
          <w:ilvl w:val="0"/>
          <w:numId w:val="0"/>
        </w:numPr>
        <w:spacing w:before="0"/>
        <w:ind w:left="357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2235"/>
        <w:gridCol w:w="2220"/>
        <w:gridCol w:w="2221"/>
        <w:gridCol w:w="2221"/>
      </w:tblGrid>
      <w:tr w:rsidR="00C00F28" w:rsidRPr="00267A46" w14:paraId="658CC852" w14:textId="77777777" w:rsidTr="00EF513A">
        <w:trPr>
          <w:trHeight w:val="144"/>
        </w:trPr>
        <w:tc>
          <w:tcPr>
            <w:tcW w:w="8897" w:type="dxa"/>
            <w:gridSpan w:val="4"/>
            <w:shd w:val="clear" w:color="auto" w:fill="D9D9D9" w:themeFill="background1" w:themeFillShade="D9"/>
          </w:tcPr>
          <w:p w14:paraId="327249FA" w14:textId="77777777" w:rsidR="00C00F28" w:rsidRPr="00C07009" w:rsidRDefault="008D4079" w:rsidP="0069600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716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45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00F28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C82A4A" w:rsidRPr="00267A46" w14:paraId="1414ABD0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DDD16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du témoin 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308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A4A" w:rsidRPr="00267A46" w14:paraId="1C8C9A42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FFCFC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Sujet de l’expertise 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91E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A4A" w:rsidRPr="00267A46" w14:paraId="01EDD394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69EF5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remise du rapport 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3B2" w14:textId="77777777" w:rsidR="00C82A4A" w:rsidRPr="00267A46" w:rsidRDefault="00C82A4A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9D" w:rsidRPr="00267A46" w14:paraId="091EE49B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A7510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du témoignage, le cas échéant 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9A54F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Interro.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77E8D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Contre-interro.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E9934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 : </w:t>
            </w:r>
          </w:p>
          <w:p w14:paraId="5EE81949" w14:textId="77777777" w:rsidR="00AA7F9D" w:rsidRPr="00267A46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F9D" w:rsidRPr="00267A46" w14:paraId="752E64FD" w14:textId="77777777" w:rsidTr="00EF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4D50C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C74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697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</w:tcPr>
          <w:p w14:paraId="07E19C1B" w14:textId="77777777" w:rsidR="00AA7F9D" w:rsidRDefault="00AA7F9D" w:rsidP="006960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52C0F" w14:textId="77777777" w:rsidR="00C00F28" w:rsidRDefault="00C00F28" w:rsidP="005B2B5B">
      <w:pPr>
        <w:pStyle w:val="Style1"/>
        <w:numPr>
          <w:ilvl w:val="0"/>
          <w:numId w:val="0"/>
        </w:numPr>
        <w:ind w:left="357"/>
        <w:rPr>
          <w:rFonts w:ascii="Arial" w:hAnsi="Arial" w:cs="Arial"/>
          <w:color w:val="auto"/>
          <w:sz w:val="24"/>
          <w:szCs w:val="24"/>
        </w:rPr>
      </w:pPr>
    </w:p>
    <w:p w14:paraId="65D7EF86" w14:textId="38930350" w:rsidR="00C82A4A" w:rsidRDefault="00D47ADA" w:rsidP="005B2B5B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Durée et dates suggérées </w:t>
      </w:r>
    </w:p>
    <w:p w14:paraId="52385A14" w14:textId="77777777" w:rsidR="00D47ADA" w:rsidRDefault="00D47ADA" w:rsidP="00D47ADA">
      <w:pPr>
        <w:pStyle w:val="Style1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Durée totale prévue pour l’instruction de l’affaire </w:t>
      </w:r>
      <w:r>
        <w:rPr>
          <w:rFonts w:ascii="Arial" w:hAnsi="Arial" w:cs="Arial"/>
          <w:color w:val="auto"/>
          <w:sz w:val="18"/>
          <w:szCs w:val="18"/>
        </w:rPr>
        <w:t xml:space="preserve">(considérez une durée de 5h pour une journée d’audience) </w:t>
      </w:r>
      <w:r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Grilledutableau"/>
        <w:tblW w:w="8931" w:type="dxa"/>
        <w:tblInd w:w="-34" w:type="dxa"/>
        <w:tblLook w:val="04A0" w:firstRow="1" w:lastRow="0" w:firstColumn="1" w:lastColumn="0" w:noHBand="0" w:noVBand="1"/>
      </w:tblPr>
      <w:tblGrid>
        <w:gridCol w:w="3715"/>
        <w:gridCol w:w="2551"/>
        <w:gridCol w:w="2665"/>
      </w:tblGrid>
      <w:tr w:rsidR="00D47ADA" w14:paraId="47150F34" w14:textId="77777777" w:rsidTr="00D47AD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E49285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Durée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D5EFAE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Nombre de jours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8A740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Nombre heures</w:t>
            </w:r>
          </w:p>
        </w:tc>
      </w:tr>
      <w:tr w:rsidR="00D47ADA" w14:paraId="692CCB01" w14:textId="77777777" w:rsidTr="00D47AD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0646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Preuve de la demanderesse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0BE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D2D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47ADA" w14:paraId="209C519C" w14:textId="77777777" w:rsidTr="00D47AD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663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Preuve de la partie intimée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BEC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597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47ADA" w14:paraId="31DE99EF" w14:textId="77777777" w:rsidTr="00D47AD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9BF9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Plaidoiries de la demanderesse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22D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691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47ADA" w14:paraId="66B051FE" w14:textId="77777777" w:rsidTr="00D47AD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6D2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Plaidoiries de la partie intimée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DB0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C40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47ADA" w14:paraId="750DC7D4" w14:textId="77777777" w:rsidTr="00D47AD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466919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Total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AA62B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jrs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5A166" w14:textId="77777777" w:rsidR="00D47ADA" w:rsidRDefault="00D47AD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hrs</w:t>
            </w:r>
            <w:proofErr w:type="spellEnd"/>
            <w:proofErr w:type="gramEnd"/>
          </w:p>
        </w:tc>
      </w:tr>
    </w:tbl>
    <w:p w14:paraId="2CB800EF" w14:textId="77777777" w:rsidR="00D47ADA" w:rsidRDefault="00D47ADA" w:rsidP="00D47ADA">
      <w:pPr>
        <w:pStyle w:val="Style1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200"/>
        <w:rPr>
          <w:rFonts w:ascii="Arial" w:hAnsi="Arial" w:cs="Arial"/>
          <w:color w:val="auto"/>
          <w:sz w:val="24"/>
          <w:szCs w:val="24"/>
        </w:rPr>
      </w:pPr>
    </w:p>
    <w:p w14:paraId="2A08A07A" w14:textId="77777777" w:rsidR="00D47ADA" w:rsidRDefault="00D47ADA" w:rsidP="00D47ADA">
      <w:pPr>
        <w:pStyle w:val="Style1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20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Dates d'audiences auxquelles les parties seraient disponibles :</w:t>
      </w:r>
    </w:p>
    <w:tbl>
      <w:tblPr>
        <w:tblStyle w:val="Grilledutableau"/>
        <w:tblW w:w="8925" w:type="dxa"/>
        <w:tblLayout w:type="fixed"/>
        <w:tblLook w:val="06A0" w:firstRow="1" w:lastRow="0" w:firstColumn="1" w:lastColumn="0" w:noHBand="1" w:noVBand="1"/>
      </w:tblPr>
      <w:tblGrid>
        <w:gridCol w:w="3671"/>
        <w:gridCol w:w="5254"/>
      </w:tblGrid>
      <w:tr w:rsidR="00D47ADA" w14:paraId="4F40C558" w14:textId="77777777" w:rsidTr="00D47ADA">
        <w:trPr>
          <w:trHeight w:val="332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11F05" w14:textId="77777777" w:rsidR="00D47ADA" w:rsidRDefault="00D47ADA">
            <w:pPr>
              <w:pStyle w:val="Style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Partie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FCD38" w14:textId="77777777" w:rsidR="00D47ADA" w:rsidRDefault="00D47ADA">
            <w:pPr>
              <w:pStyle w:val="Style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Dates</w:t>
            </w:r>
          </w:p>
        </w:tc>
      </w:tr>
      <w:tr w:rsidR="00D47ADA" w14:paraId="10A1BDD9" w14:textId="77777777" w:rsidTr="00D47ADA">
        <w:trPr>
          <w:trHeight w:val="332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F4F" w14:textId="77777777" w:rsidR="00D47ADA" w:rsidRDefault="00D47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11C" w14:textId="77777777" w:rsidR="00D47ADA" w:rsidRDefault="00D47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ADA" w14:paraId="3A28F576" w14:textId="77777777" w:rsidTr="00D47ADA">
        <w:trPr>
          <w:trHeight w:val="332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CD0" w14:textId="77777777" w:rsidR="00D47ADA" w:rsidRDefault="00D47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22" w14:textId="77777777" w:rsidR="00D47ADA" w:rsidRDefault="00D47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C605C" w14:textId="77777777" w:rsidR="00AA7F9D" w:rsidRDefault="00AA7F9D" w:rsidP="00C85B20">
      <w:pPr>
        <w:pStyle w:val="Style1"/>
        <w:keepNext w:val="0"/>
        <w:keepLines w:val="0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</w:p>
    <w:p w14:paraId="10F95F4C" w14:textId="654DB71F" w:rsidR="00C82A4A" w:rsidRPr="00B668E7" w:rsidRDefault="000F236A" w:rsidP="005B2B5B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B668E7">
        <w:rPr>
          <w:rFonts w:ascii="Arial" w:hAnsi="Arial" w:cs="Arial"/>
          <w:color w:val="auto"/>
          <w:sz w:val="24"/>
          <w:szCs w:val="24"/>
        </w:rPr>
        <w:t>Quelles sont les principales questions en litige ?</w:t>
      </w: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0F236A" w:rsidRPr="00267A46" w14:paraId="44249C47" w14:textId="77777777" w:rsidTr="00C00F28"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295" w14:textId="77777777" w:rsidR="000F236A" w:rsidRPr="00267A46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6A" w:rsidRPr="00267A46" w14:paraId="5DBDFFA6" w14:textId="77777777" w:rsidTr="00C00F28"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F1" w14:textId="77777777" w:rsidR="000F236A" w:rsidRPr="00267A46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36A" w:rsidRPr="00267A46" w14:paraId="32D2FA9B" w14:textId="77777777" w:rsidTr="00C00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8897" w:type="dxa"/>
          </w:tcPr>
          <w:p w14:paraId="5D0563D0" w14:textId="77777777" w:rsidR="000F236A" w:rsidRPr="00267A46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7F13D75E" w14:textId="77777777" w:rsidTr="00C00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8897" w:type="dxa"/>
          </w:tcPr>
          <w:p w14:paraId="62E4D031" w14:textId="77777777" w:rsidR="00E017AE" w:rsidRPr="00267A46" w:rsidRDefault="00E017AE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A1CBF" w14:textId="77777777" w:rsidR="00E017AE" w:rsidRDefault="00E017AE" w:rsidP="00E017AE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4A2A74B3" w14:textId="2EBD3705" w:rsidR="00E017AE" w:rsidRPr="00B668E7" w:rsidRDefault="00E017AE" w:rsidP="00E017AE">
      <w:pPr>
        <w:pStyle w:val="Style1"/>
        <w:keepNext w:val="0"/>
        <w:keepLines w:val="0"/>
        <w:spacing w:before="0"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B668E7">
        <w:rPr>
          <w:rFonts w:ascii="Arial" w:hAnsi="Arial" w:cs="Arial"/>
          <w:color w:val="auto"/>
          <w:sz w:val="24"/>
          <w:szCs w:val="24"/>
        </w:rPr>
        <w:t>Quelles sont les principales prétentions de</w:t>
      </w:r>
      <w:r w:rsidR="00956ADA">
        <w:rPr>
          <w:rFonts w:ascii="Arial" w:hAnsi="Arial" w:cs="Arial"/>
          <w:color w:val="auto"/>
          <w:sz w:val="24"/>
          <w:szCs w:val="24"/>
        </w:rPr>
        <w:t xml:space="preserve"> la partie </w:t>
      </w:r>
      <w:r w:rsidRPr="00B668E7">
        <w:rPr>
          <w:rFonts w:ascii="Arial" w:hAnsi="Arial" w:cs="Arial"/>
          <w:color w:val="auto"/>
          <w:sz w:val="24"/>
          <w:szCs w:val="24"/>
        </w:rPr>
        <w:t>intimé</w:t>
      </w:r>
      <w:r w:rsidR="00956ADA">
        <w:rPr>
          <w:rFonts w:ascii="Arial" w:hAnsi="Arial" w:cs="Arial"/>
          <w:color w:val="auto"/>
          <w:sz w:val="24"/>
          <w:szCs w:val="24"/>
        </w:rPr>
        <w:t>e</w:t>
      </w:r>
      <w:r w:rsidRPr="00B668E7">
        <w:rPr>
          <w:rFonts w:ascii="Arial" w:hAnsi="Arial" w:cs="Arial"/>
          <w:color w:val="auto"/>
          <w:sz w:val="24"/>
          <w:szCs w:val="24"/>
        </w:rPr>
        <w:t xml:space="preserve"> à l’égard de la demande</w:t>
      </w:r>
      <w:r w:rsidR="00AE1F28">
        <w:rPr>
          <w:rFonts w:ascii="Arial" w:hAnsi="Arial" w:cs="Arial"/>
          <w:color w:val="auto"/>
          <w:sz w:val="24"/>
          <w:szCs w:val="24"/>
        </w:rPr>
        <w:t xml:space="preserve"> </w:t>
      </w:r>
      <w:r w:rsidRPr="00B668E7">
        <w:rPr>
          <w:rFonts w:ascii="Arial" w:hAnsi="Arial" w:cs="Arial"/>
          <w:color w:val="auto"/>
          <w:sz w:val="24"/>
          <w:szCs w:val="24"/>
        </w:rPr>
        <w:t>?</w:t>
      </w:r>
      <w:r w:rsidR="007B434C" w:rsidRPr="00B668E7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E017AE" w:rsidRPr="00267A46" w14:paraId="7D128F8E" w14:textId="77777777" w:rsidTr="008D45FD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59CBDE0D" w14:textId="77777777" w:rsidR="00E017AE" w:rsidRPr="00C07009" w:rsidRDefault="008D4079" w:rsidP="008D45FD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881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7A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017AE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E017AE" w:rsidRPr="00267A46" w14:paraId="25C6E3B3" w14:textId="77777777" w:rsidTr="008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DEF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35E7C3F4" w14:textId="77777777" w:rsidTr="008D4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6C1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3B848B74" w14:textId="77777777" w:rsidTr="008D45FD">
        <w:trPr>
          <w:trHeight w:val="520"/>
        </w:trPr>
        <w:tc>
          <w:tcPr>
            <w:tcW w:w="8897" w:type="dxa"/>
          </w:tcPr>
          <w:p w14:paraId="17553951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AE" w:rsidRPr="00267A46" w14:paraId="3AE274E7" w14:textId="77777777" w:rsidTr="008D45FD">
        <w:trPr>
          <w:trHeight w:val="520"/>
        </w:trPr>
        <w:tc>
          <w:tcPr>
            <w:tcW w:w="8897" w:type="dxa"/>
          </w:tcPr>
          <w:p w14:paraId="66E6AF5D" w14:textId="77777777" w:rsidR="00E017AE" w:rsidRPr="00267A46" w:rsidRDefault="00E017AE" w:rsidP="008D4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B8DE6" w14:textId="77777777" w:rsidR="005B2B5B" w:rsidRDefault="005B2B5B" w:rsidP="00B668E7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1BCFC09E" w14:textId="38E7DA33" w:rsidR="00C4624F" w:rsidRPr="00B668E7" w:rsidRDefault="00C4624F" w:rsidP="00A32E54">
      <w:pPr>
        <w:pStyle w:val="Style1"/>
        <w:keepLines w:val="0"/>
        <w:spacing w:after="20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B668E7">
        <w:rPr>
          <w:rFonts w:ascii="Arial" w:hAnsi="Arial" w:cs="Arial"/>
          <w:color w:val="auto"/>
          <w:sz w:val="24"/>
          <w:szCs w:val="24"/>
        </w:rPr>
        <w:t xml:space="preserve">Les coordonnées des parties et des avocats sont-elles </w:t>
      </w:r>
      <w:r w:rsidR="004661B4" w:rsidRPr="00B668E7">
        <w:rPr>
          <w:rFonts w:ascii="Arial" w:hAnsi="Arial" w:cs="Arial"/>
          <w:color w:val="auto"/>
          <w:sz w:val="24"/>
          <w:szCs w:val="24"/>
        </w:rPr>
        <w:t xml:space="preserve">au dossier et </w:t>
      </w:r>
      <w:r w:rsidRPr="00B668E7">
        <w:rPr>
          <w:rFonts w:ascii="Arial" w:hAnsi="Arial" w:cs="Arial"/>
          <w:color w:val="auto"/>
          <w:sz w:val="24"/>
          <w:szCs w:val="24"/>
        </w:rPr>
        <w:t>à jour</w:t>
      </w:r>
      <w:r w:rsidR="00AE1F28">
        <w:rPr>
          <w:rFonts w:ascii="Arial" w:hAnsi="Arial" w:cs="Arial"/>
          <w:color w:val="auto"/>
          <w:sz w:val="24"/>
          <w:szCs w:val="24"/>
        </w:rPr>
        <w:t xml:space="preserve"> </w:t>
      </w:r>
      <w:r w:rsidRPr="00B668E7">
        <w:rPr>
          <w:rFonts w:ascii="Arial" w:hAnsi="Arial" w:cs="Arial"/>
          <w:color w:val="auto"/>
          <w:sz w:val="24"/>
          <w:szCs w:val="24"/>
        </w:rPr>
        <w:t xml:space="preserve">? </w:t>
      </w:r>
      <w:r w:rsidRPr="00B668E7">
        <w:rPr>
          <w:rFonts w:ascii="Arial" w:hAnsi="Arial" w:cs="Arial"/>
          <w:color w:val="auto"/>
          <w:sz w:val="18"/>
          <w:szCs w:val="18"/>
        </w:rPr>
        <w:t>La décision sera transmise aux parties et à leurs avocats à leur dernière adresse connue au dossier</w:t>
      </w:r>
      <w:r w:rsidR="00114A0C">
        <w:rPr>
          <w:rFonts w:ascii="Arial" w:hAnsi="Arial" w:cs="Arial"/>
          <w:color w:val="auto"/>
          <w:sz w:val="18"/>
          <w:szCs w:val="18"/>
        </w:rPr>
        <w:t>.</w:t>
      </w: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C4624F" w:rsidRPr="00267A46" w14:paraId="6CFF6686" w14:textId="77777777" w:rsidTr="00DD4F94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54D43B9A" w14:textId="77777777" w:rsidR="00C4624F" w:rsidRPr="00C07009" w:rsidRDefault="008D4079" w:rsidP="00DD4F9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671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4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4624F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C4624F" w:rsidRPr="00267A46" w14:paraId="188D917B" w14:textId="77777777" w:rsidTr="00DD4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11B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postale :</w:t>
            </w:r>
          </w:p>
          <w:p w14:paraId="1B1B295C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7A238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AA62B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courrier électronique :</w:t>
            </w:r>
          </w:p>
          <w:p w14:paraId="255F51C6" w14:textId="77777777" w:rsidR="00C4624F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D0BE2" w14:textId="32DD4D0E" w:rsidR="00C4624F" w:rsidRPr="00267A46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24F" w:rsidRPr="00267A46" w14:paraId="03D55D13" w14:textId="77777777" w:rsidTr="00DD4F94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159B59EC" w14:textId="77777777" w:rsidR="00C4624F" w:rsidRPr="00C07009" w:rsidRDefault="008D4079" w:rsidP="00DD4F94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908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4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4624F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C4624F" w:rsidRPr="00267A46" w14:paraId="49383F9D" w14:textId="77777777" w:rsidTr="00C4624F">
        <w:trPr>
          <w:trHeight w:val="520"/>
        </w:trPr>
        <w:tc>
          <w:tcPr>
            <w:tcW w:w="8897" w:type="dxa"/>
          </w:tcPr>
          <w:p w14:paraId="3CBD8BAF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postale :</w:t>
            </w:r>
          </w:p>
          <w:p w14:paraId="4EA485E6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1B3C8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AB05B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courrier électronique :</w:t>
            </w:r>
          </w:p>
          <w:p w14:paraId="705C95CE" w14:textId="77777777" w:rsidR="00C4624F" w:rsidRDefault="00C4624F" w:rsidP="00C4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F62A7" w14:textId="77777777" w:rsidR="00C4624F" w:rsidRPr="00267A46" w:rsidRDefault="00C4624F" w:rsidP="00DD4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89" w:rsidRPr="00267A46" w14:paraId="2A03BF28" w14:textId="77777777" w:rsidTr="001B7289">
        <w:trPr>
          <w:trHeight w:val="144"/>
        </w:trPr>
        <w:tc>
          <w:tcPr>
            <w:tcW w:w="8897" w:type="dxa"/>
            <w:shd w:val="clear" w:color="auto" w:fill="D9D9D9" w:themeFill="background1" w:themeFillShade="D9"/>
          </w:tcPr>
          <w:p w14:paraId="47127448" w14:textId="77777777" w:rsidR="001B7289" w:rsidRPr="00C07009" w:rsidRDefault="008D4079" w:rsidP="0098379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58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89" w:rsidRPr="001B7289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B7289" w:rsidRPr="00C07009">
              <w:rPr>
                <w:rFonts w:ascii="Arial" w:hAnsi="Arial" w:cs="Arial"/>
                <w:b/>
                <w:sz w:val="24"/>
                <w:szCs w:val="24"/>
              </w:rPr>
              <w:t>Partie :</w:t>
            </w:r>
          </w:p>
        </w:tc>
      </w:tr>
      <w:tr w:rsidR="001B7289" w:rsidRPr="00267A46" w14:paraId="3E2AB8F8" w14:textId="77777777" w:rsidTr="001B7289">
        <w:trPr>
          <w:trHeight w:val="520"/>
        </w:trPr>
        <w:tc>
          <w:tcPr>
            <w:tcW w:w="8897" w:type="dxa"/>
          </w:tcPr>
          <w:p w14:paraId="6CC92291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postale :</w:t>
            </w:r>
          </w:p>
          <w:p w14:paraId="7B4007FD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F63BA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1C949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courrier électronique :</w:t>
            </w:r>
          </w:p>
          <w:p w14:paraId="4733D2E1" w14:textId="77777777" w:rsidR="001B7289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DE804" w14:textId="77777777" w:rsidR="001B7289" w:rsidRPr="00267A46" w:rsidRDefault="001B7289" w:rsidP="0098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84DCC" w14:textId="77777777" w:rsidR="00C4624F" w:rsidRDefault="00C4624F" w:rsidP="00C4624F">
      <w:pPr>
        <w:pStyle w:val="Style1"/>
        <w:keepLines w:val="0"/>
        <w:numPr>
          <w:ilvl w:val="0"/>
          <w:numId w:val="0"/>
        </w:numPr>
        <w:spacing w:after="200"/>
        <w:ind w:left="357"/>
        <w:rPr>
          <w:rFonts w:ascii="Arial" w:hAnsi="Arial" w:cs="Arial"/>
          <w:color w:val="auto"/>
          <w:sz w:val="24"/>
          <w:szCs w:val="24"/>
        </w:rPr>
      </w:pPr>
    </w:p>
    <w:p w14:paraId="5C35B2DC" w14:textId="77777777" w:rsidR="00AA7F9D" w:rsidRDefault="00AA7F9D" w:rsidP="000F236A">
      <w:pPr>
        <w:pStyle w:val="Style1"/>
        <w:keepNext w:val="0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F33FEE" w14:paraId="7CBCC4D5" w14:textId="77777777" w:rsidTr="00F33FEE">
        <w:trPr>
          <w:trHeight w:val="32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31B9697" w14:textId="77777777" w:rsidR="00F33FEE" w:rsidRDefault="00F33FEE" w:rsidP="000F236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Signé, 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CCB37" w14:textId="77777777" w:rsidR="00F33FEE" w:rsidRDefault="00F33FEE" w:rsidP="000F236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70D826FF" w14:textId="77777777" w:rsidR="00F33FEE" w:rsidRDefault="00F33FEE" w:rsidP="00E70288">
      <w:pPr>
        <w:pStyle w:val="Style1"/>
        <w:keepNext w:val="0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p w14:paraId="2F5CFC26" w14:textId="77777777" w:rsidR="00F33FEE" w:rsidRDefault="00F33FEE" w:rsidP="00E70288">
      <w:pPr>
        <w:pStyle w:val="Style1"/>
        <w:keepNext w:val="0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077"/>
        <w:gridCol w:w="709"/>
        <w:gridCol w:w="3969"/>
      </w:tblGrid>
      <w:tr w:rsidR="00D76AA5" w14:paraId="06A1D3C9" w14:textId="77777777" w:rsidTr="003F3C3A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0CDB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09F3F93D" w14:textId="36878E91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6FAD5E2B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9027C9F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1F73DA46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89623B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A511E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2C56C404" w14:textId="45AEF581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17AA984F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09468BA2" w14:textId="77777777" w:rsidR="00C82A4A" w:rsidRDefault="00C82A4A" w:rsidP="00E70288">
      <w:pPr>
        <w:pStyle w:val="Style1"/>
        <w:keepNext w:val="0"/>
        <w:keepLines w:val="0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077"/>
        <w:gridCol w:w="709"/>
        <w:gridCol w:w="3969"/>
      </w:tblGrid>
      <w:tr w:rsidR="00D76AA5" w14:paraId="55E63D13" w14:textId="77777777" w:rsidTr="003F3C3A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76F82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052DCE22" w14:textId="5F63F9E2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 w:rsidRPr="000F236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4949A43A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292E0F8D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7175CD3" w14:textId="77777777" w:rsidR="003F3C3A" w:rsidRDefault="003F3C3A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510B3C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8A495" w14:textId="77777777" w:rsidR="00D76AA5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 :</w:t>
            </w:r>
          </w:p>
          <w:p w14:paraId="283ED347" w14:textId="4E82EE22" w:rsidR="00D76AA5" w:rsidRDefault="00F35B7D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Avocat</w:t>
            </w:r>
            <w:r w:rsidR="00D76AA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14:paraId="0D3C1B0B" w14:textId="77777777" w:rsidR="00D76AA5" w:rsidRPr="000F236A" w:rsidRDefault="00D76AA5" w:rsidP="00E70288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14:paraId="7CC1F810" w14:textId="3D82C156" w:rsidR="00F35B7D" w:rsidRDefault="00F35B7D" w:rsidP="00E70288">
      <w:pPr>
        <w:rPr>
          <w:rFonts w:ascii="Arial" w:hAnsi="Arial" w:cs="Arial"/>
          <w:sz w:val="24"/>
          <w:szCs w:val="24"/>
        </w:rPr>
      </w:pPr>
    </w:p>
    <w:p w14:paraId="5C3FD4AF" w14:textId="77777777" w:rsidR="00F35B7D" w:rsidRDefault="00F35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5E0214" w14:textId="77777777" w:rsidR="000F236A" w:rsidRDefault="000F236A" w:rsidP="00E70288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D4A78" w:rsidRPr="00AD4A78" w14:paraId="65FFB5B9" w14:textId="77777777" w:rsidTr="00355D83">
        <w:trPr>
          <w:trHeight w:val="461"/>
        </w:trPr>
        <w:tc>
          <w:tcPr>
            <w:tcW w:w="8630" w:type="dxa"/>
            <w:shd w:val="clear" w:color="auto" w:fill="D9D9D9" w:themeFill="background1" w:themeFillShade="D9"/>
          </w:tcPr>
          <w:p w14:paraId="385668D0" w14:textId="77777777" w:rsidR="00AD4A78" w:rsidRPr="00AD4A78" w:rsidRDefault="00AD4A78" w:rsidP="00E7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A78">
              <w:rPr>
                <w:rFonts w:ascii="Arial" w:hAnsi="Arial" w:cs="Arial"/>
                <w:b/>
                <w:sz w:val="24"/>
                <w:szCs w:val="24"/>
              </w:rPr>
              <w:t xml:space="preserve">Extraits de la </w:t>
            </w:r>
            <w:r w:rsidRPr="00AD4A78">
              <w:rPr>
                <w:rFonts w:ascii="Arial" w:hAnsi="Arial" w:cs="Arial"/>
                <w:b/>
                <w:i/>
                <w:sz w:val="24"/>
                <w:szCs w:val="24"/>
              </w:rPr>
              <w:t>Loi sur l’encadrement du secteur financier</w:t>
            </w:r>
            <w:r w:rsidRPr="00AD4A78">
              <w:rPr>
                <w:rFonts w:ascii="Arial" w:hAnsi="Arial" w:cs="Arial"/>
                <w:b/>
                <w:sz w:val="24"/>
                <w:szCs w:val="24"/>
              </w:rPr>
              <w:t>, RLRQ, c. E-6.1</w:t>
            </w:r>
          </w:p>
        </w:tc>
      </w:tr>
      <w:tr w:rsidR="00AD4A78" w14:paraId="20043FDC" w14:textId="77777777" w:rsidTr="00AD4A78">
        <w:trPr>
          <w:trHeight w:val="744"/>
        </w:trPr>
        <w:tc>
          <w:tcPr>
            <w:tcW w:w="8630" w:type="dxa"/>
          </w:tcPr>
          <w:p w14:paraId="1DEB62F6" w14:textId="474BCD55" w:rsidR="00AD4A78" w:rsidRPr="00AD4A78" w:rsidRDefault="008D4079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hyperlink r:id="rId8" w:history="1">
              <w:r w:rsidR="00AD4A78" w:rsidRPr="00AD4A7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fr-CA"/>
                </w:rPr>
                <w:t>108.</w:t>
              </w:r>
            </w:hyperlink>
            <w:r w:rsidR="00AD4A78" w:rsidRPr="00AD4A78">
              <w:rPr>
                <w:rFonts w:ascii="Arial" w:eastAsia="Times New Roman" w:hAnsi="Arial" w:cs="Arial"/>
                <w:color w:val="333333"/>
                <w:lang w:eastAsia="fr-CA"/>
              </w:rPr>
              <w:t> La conférence préparatoire est tenue par un membre du Tribunal. Celle-ci a pour objet:</w:t>
            </w:r>
          </w:p>
          <w:p w14:paraId="6A40284B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1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de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définir les questions à débattre lors de l’audience;</w:t>
            </w:r>
          </w:p>
          <w:p w14:paraId="3A56B68A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2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d’évaluer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l’opportunité de clarifier et de préciser les prétentions des parties ainsi que les conclusions recherchées;</w:t>
            </w:r>
          </w:p>
          <w:p w14:paraId="2BA59830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3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d’assurer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l’échange entre les parties de toute preuve documentaire;</w:t>
            </w:r>
          </w:p>
          <w:p w14:paraId="0ACC2AEE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4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de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planifier le déroulement de la procédure et de la preuve lors de l’audience;</w:t>
            </w:r>
          </w:p>
          <w:p w14:paraId="5597967F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5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d’examiner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la possibilité pour les parties d’admettre certains faits ou d’en faire la preuve par déclaration sous serment;</w:t>
            </w:r>
          </w:p>
          <w:p w14:paraId="33755C28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6</w:t>
            </w:r>
            <w:proofErr w:type="gramStart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°  d’examiner</w:t>
            </w:r>
            <w:proofErr w:type="gramEnd"/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 xml:space="preserve"> toute autre question pouvant simplifier ou accélérer le déroulement de l’audience.</w:t>
            </w:r>
          </w:p>
          <w:p w14:paraId="385D3217" w14:textId="77777777" w:rsid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La conférence préparatoire peut également permettre aux parties d’en arriver à une entente et de terminer ainsi une affaire.</w:t>
            </w:r>
          </w:p>
          <w:p w14:paraId="6A5761BD" w14:textId="23A05700" w:rsidR="00AD4A78" w:rsidRPr="00AD4A78" w:rsidRDefault="008D4079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hyperlink r:id="rId9" w:history="1">
              <w:r w:rsidR="00AD4A78" w:rsidRPr="00AD4A78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fr-CA"/>
                </w:rPr>
                <w:br/>
                <w:t>109.</w:t>
              </w:r>
            </w:hyperlink>
            <w:r w:rsidR="00AD4A78" w:rsidRPr="00AD4A78">
              <w:rPr>
                <w:rFonts w:ascii="Arial" w:eastAsia="Times New Roman" w:hAnsi="Arial" w:cs="Arial"/>
                <w:color w:val="333333"/>
                <w:lang w:eastAsia="fr-CA"/>
              </w:rPr>
              <w:t> Un procès-verbal de la conférence préparatoire est dressé conformément aux règles de preuve et de procédure du Tribunal; les points sur lesquels les parties s’entendent y sont consignés, de même que les faits admis et les décisions prises par le membre. Le procès-verbal est versé au dossier et une copie en est transmise aux parties.</w:t>
            </w:r>
          </w:p>
          <w:p w14:paraId="354D7125" w14:textId="77777777" w:rsidR="00AD4A78" w:rsidRPr="00AD4A78" w:rsidRDefault="00AD4A78" w:rsidP="00AD4A7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AD4A78">
              <w:rPr>
                <w:rFonts w:ascii="Arial" w:eastAsia="Times New Roman" w:hAnsi="Arial" w:cs="Arial"/>
                <w:color w:val="333333"/>
                <w:lang w:eastAsia="fr-CA"/>
              </w:rPr>
              <w:t>Les ententes, admissions et décisions qui y sont rapportées gouvernent pour autant le déroulement de l’instance, à moins que le Tribunal, lorsqu’il entend l’affaire, ne permette d’y déroger pour prévenir une injustice.</w:t>
            </w:r>
          </w:p>
          <w:p w14:paraId="76FA57FA" w14:textId="16A38B02" w:rsidR="00AD4A78" w:rsidRPr="00C82A4A" w:rsidRDefault="008D4079" w:rsidP="00AD4A7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D4A78">
                <w:rPr>
                  <w:rFonts w:ascii="Arial" w:hAnsi="Arial" w:cs="Arial"/>
                  <w:b/>
                  <w:bCs/>
                  <w:color w:val="000000"/>
                  <w:shd w:val="clear" w:color="auto" w:fill="FFFFFF"/>
                </w:rPr>
                <w:br/>
              </w:r>
              <w:r w:rsidR="00AD4A78">
                <w:rPr>
                  <w:rStyle w:val="label-section"/>
                  <w:rFonts w:ascii="Arial" w:hAnsi="Arial" w:cs="Arial"/>
                  <w:b/>
                  <w:bCs/>
                  <w:color w:val="000000"/>
                  <w:shd w:val="clear" w:color="auto" w:fill="FFFFFF"/>
                </w:rPr>
                <w:t>110.</w:t>
              </w:r>
            </w:hyperlink>
            <w:r w:rsidR="00AD4A78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AD4A78">
              <w:rPr>
                <w:rStyle w:val="subsection"/>
                <w:rFonts w:ascii="Arial" w:hAnsi="Arial" w:cs="Arial"/>
                <w:color w:val="333333"/>
                <w:shd w:val="clear" w:color="auto" w:fill="FFFFFF"/>
              </w:rPr>
              <w:t>Le membre peut, si les parties ne respectent pas les échéances fixées, rendre les décisions appropriées, y compris la forclusion. Il peut, sur demande, relever la partie défaillante de son défaut, s’il estime que l’intérêt de la justice le requiert.</w:t>
            </w:r>
          </w:p>
          <w:p w14:paraId="7D0E1338" w14:textId="252C806C" w:rsidR="009F1CBA" w:rsidRDefault="009F1CBA" w:rsidP="009F1CB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CBA" w:rsidRPr="00AD4A78" w14:paraId="13DDEB3E" w14:textId="77777777" w:rsidTr="009F1CBA">
        <w:trPr>
          <w:trHeight w:val="461"/>
        </w:trPr>
        <w:tc>
          <w:tcPr>
            <w:tcW w:w="8630" w:type="dxa"/>
            <w:shd w:val="clear" w:color="auto" w:fill="D9D9D9" w:themeFill="background1" w:themeFillShade="D9"/>
          </w:tcPr>
          <w:p w14:paraId="41CA95B4" w14:textId="14BE0AF5" w:rsidR="009F1CBA" w:rsidRPr="00F35B7D" w:rsidRDefault="009F1CBA" w:rsidP="009F1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5B7D">
              <w:rPr>
                <w:rFonts w:ascii="Arial" w:hAnsi="Arial" w:cs="Arial"/>
                <w:b/>
                <w:sz w:val="24"/>
                <w:szCs w:val="24"/>
              </w:rPr>
              <w:t xml:space="preserve">Extrait du </w:t>
            </w:r>
            <w:r w:rsidRPr="00F35B7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Règlement sur les règles de preuve et de procédure du Tribunal administratif des marchés financiers</w:t>
            </w:r>
          </w:p>
        </w:tc>
      </w:tr>
      <w:tr w:rsidR="009F1CBA" w:rsidRPr="00AD4A78" w14:paraId="27DCBF79" w14:textId="77777777" w:rsidTr="009F1CBA">
        <w:trPr>
          <w:trHeight w:val="461"/>
        </w:trPr>
        <w:tc>
          <w:tcPr>
            <w:tcW w:w="8630" w:type="dxa"/>
          </w:tcPr>
          <w:p w14:paraId="5AAA5C79" w14:textId="77777777" w:rsidR="009F1CBA" w:rsidRDefault="009F1CBA" w:rsidP="009F1C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9F1CBA">
              <w:rPr>
                <w:rFonts w:ascii="Arial" w:eastAsia="Times New Roman" w:hAnsi="Arial" w:cs="Arial"/>
                <w:b/>
                <w:bCs/>
                <w:color w:val="333333"/>
                <w:lang w:eastAsia="fr-CA"/>
              </w:rPr>
              <w:t>25.</w:t>
            </w:r>
            <w:r w:rsidRPr="009F1CBA">
              <w:rPr>
                <w:rFonts w:ascii="Arial" w:eastAsia="Times New Roman" w:hAnsi="Arial" w:cs="Arial"/>
                <w:color w:val="333333"/>
                <w:lang w:eastAsia="fr-CA"/>
              </w:rPr>
              <w:t xml:space="preserve"> Les parties convoquées à une conférence préparatoire doivent déposer au Tribunal, au moins 2 jours avant sa tenue, le formulaire que ce dernier prescrit et publie sur son site Internet.</w:t>
            </w:r>
          </w:p>
          <w:p w14:paraId="68310926" w14:textId="77777777" w:rsidR="009F1CBA" w:rsidRPr="009F1CBA" w:rsidRDefault="009F1CBA" w:rsidP="009F1CB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fr-CA"/>
              </w:rPr>
            </w:pPr>
          </w:p>
          <w:p w14:paraId="757D03C1" w14:textId="77777777" w:rsidR="009F1CBA" w:rsidRDefault="009F1CBA" w:rsidP="009F1CBA">
            <w:pPr>
              <w:rPr>
                <w:rFonts w:ascii="Arial" w:eastAsia="Times New Roman" w:hAnsi="Arial" w:cs="Arial"/>
                <w:color w:val="333333"/>
                <w:lang w:eastAsia="fr-CA"/>
              </w:rPr>
            </w:pPr>
            <w:r w:rsidRPr="009F1CBA">
              <w:rPr>
                <w:rFonts w:ascii="Arial" w:eastAsia="Times New Roman" w:hAnsi="Arial" w:cs="Arial"/>
                <w:color w:val="333333"/>
                <w:lang w:eastAsia="fr-CA"/>
              </w:rPr>
              <w:t>Ce formulaire doit être rempli conjointement et signé par les parties ou leurs avocats, le cas échéant.</w:t>
            </w:r>
          </w:p>
          <w:p w14:paraId="4C5D06DA" w14:textId="54AA6DCA" w:rsidR="00F35B7D" w:rsidRPr="00AD4A78" w:rsidRDefault="00F35B7D" w:rsidP="009F1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129FC8" w14:textId="77777777" w:rsidR="00AD4A78" w:rsidRDefault="00AD4A78" w:rsidP="00E70288">
      <w:pPr>
        <w:rPr>
          <w:rFonts w:ascii="Arial" w:hAnsi="Arial" w:cs="Arial"/>
          <w:sz w:val="24"/>
          <w:szCs w:val="24"/>
        </w:rPr>
      </w:pPr>
    </w:p>
    <w:sectPr w:rsidR="00AD4A78" w:rsidSect="00267A46">
      <w:footerReference w:type="default" r:id="rId11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0C30" w14:textId="77777777" w:rsidR="00673AA4" w:rsidRDefault="00673AA4" w:rsidP="00A344EB">
      <w:pPr>
        <w:spacing w:after="0" w:line="240" w:lineRule="auto"/>
      </w:pPr>
      <w:r>
        <w:separator/>
      </w:r>
    </w:p>
  </w:endnote>
  <w:endnote w:type="continuationSeparator" w:id="0">
    <w:p w14:paraId="646BCCCE" w14:textId="77777777" w:rsidR="00673AA4" w:rsidRDefault="00673AA4" w:rsidP="00A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56CF" w14:textId="77777777" w:rsidR="00023C9F" w:rsidRPr="00C07009" w:rsidRDefault="008D4079">
    <w:pPr>
      <w:pStyle w:val="Pieddepage"/>
      <w:jc w:val="right"/>
      <w:rPr>
        <w:rFonts w:ascii="Arial" w:hAnsi="Arial" w:cs="Arial"/>
      </w:rPr>
    </w:pPr>
    <w:sdt>
      <w:sdtPr>
        <w:id w:val="-48423636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023C9F" w:rsidRPr="00C07009">
          <w:rPr>
            <w:rFonts w:ascii="Arial" w:hAnsi="Arial" w:cs="Arial"/>
            <w:b/>
            <w:color w:val="7A8C8E" w:themeColor="accent4"/>
          </w:rPr>
          <w:fldChar w:fldCharType="begin"/>
        </w:r>
        <w:r w:rsidR="00023C9F" w:rsidRPr="00C07009">
          <w:rPr>
            <w:rFonts w:ascii="Arial" w:hAnsi="Arial" w:cs="Arial"/>
            <w:b/>
            <w:color w:val="7A8C8E" w:themeColor="accent4"/>
          </w:rPr>
          <w:instrText>PAGE   \* MERGEFORMAT</w:instrText>
        </w:r>
        <w:r w:rsidR="00023C9F" w:rsidRPr="00C07009">
          <w:rPr>
            <w:rFonts w:ascii="Arial" w:hAnsi="Arial" w:cs="Arial"/>
            <w:b/>
            <w:color w:val="7A8C8E" w:themeColor="accent4"/>
          </w:rPr>
          <w:fldChar w:fldCharType="separate"/>
        </w:r>
        <w:r w:rsidR="00A801AA" w:rsidRPr="00A801AA">
          <w:rPr>
            <w:rFonts w:ascii="Arial" w:hAnsi="Arial" w:cs="Arial"/>
            <w:b/>
            <w:noProof/>
            <w:color w:val="7A8C8E" w:themeColor="accent4"/>
            <w:lang w:val="fr-FR"/>
          </w:rPr>
          <w:t>1</w:t>
        </w:r>
        <w:r w:rsidR="00023C9F" w:rsidRPr="00C07009">
          <w:rPr>
            <w:rFonts w:ascii="Arial" w:hAnsi="Arial" w:cs="Arial"/>
            <w:b/>
            <w:color w:val="7A8C8E" w:themeColor="accent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80DE" w14:textId="77777777" w:rsidR="00673AA4" w:rsidRDefault="00673AA4" w:rsidP="00A344EB">
      <w:pPr>
        <w:spacing w:after="0" w:line="240" w:lineRule="auto"/>
      </w:pPr>
      <w:r>
        <w:separator/>
      </w:r>
    </w:p>
  </w:footnote>
  <w:footnote w:type="continuationSeparator" w:id="0">
    <w:p w14:paraId="373F919B" w14:textId="77777777" w:rsidR="00673AA4" w:rsidRDefault="00673AA4" w:rsidP="00A3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6848"/>
    <w:multiLevelType w:val="hybridMultilevel"/>
    <w:tmpl w:val="C7082B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EEE"/>
    <w:multiLevelType w:val="hybridMultilevel"/>
    <w:tmpl w:val="56324CEE"/>
    <w:lvl w:ilvl="0" w:tplc="D16E144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608AE"/>
    <w:multiLevelType w:val="hybridMultilevel"/>
    <w:tmpl w:val="770EC8DA"/>
    <w:lvl w:ilvl="0" w:tplc="CDD01F60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C3758">
      <w:start w:val="1"/>
      <w:numFmt w:val="bullet"/>
      <w:pStyle w:val="Style2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6284"/>
    <w:multiLevelType w:val="hybridMultilevel"/>
    <w:tmpl w:val="633C4BEE"/>
    <w:lvl w:ilvl="0" w:tplc="6CAEDB36">
      <w:start w:val="1"/>
      <w:numFmt w:val="decimal"/>
      <w:pStyle w:val="Style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  <w:lang w:val="fr-FR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46D76"/>
    <w:multiLevelType w:val="hybridMultilevel"/>
    <w:tmpl w:val="107A673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5117E"/>
    <w:multiLevelType w:val="hybridMultilevel"/>
    <w:tmpl w:val="C024A3EA"/>
    <w:lvl w:ilvl="0" w:tplc="BF7473F6">
      <w:start w:val="1"/>
      <w:numFmt w:val="decimal"/>
      <w:pStyle w:val="Vigietexte"/>
      <w:lvlText w:val="%1."/>
      <w:lvlJc w:val="left"/>
      <w:pPr>
        <w:ind w:left="718" w:hanging="360"/>
      </w:pPr>
      <w:rPr>
        <w:rFonts w:asciiTheme="minorHAnsi" w:eastAsiaTheme="minorHAnsi" w:hAnsiTheme="minorHAnsi" w:cstheme="minorBidi"/>
      </w:rPr>
    </w:lvl>
    <w:lvl w:ilvl="1" w:tplc="0C0C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835650806">
    <w:abstractNumId w:val="3"/>
  </w:num>
  <w:num w:numId="2" w16cid:durableId="1606814513">
    <w:abstractNumId w:val="5"/>
  </w:num>
  <w:num w:numId="3" w16cid:durableId="1829637938">
    <w:abstractNumId w:val="2"/>
  </w:num>
  <w:num w:numId="4" w16cid:durableId="891233893">
    <w:abstractNumId w:val="2"/>
  </w:num>
  <w:num w:numId="5" w16cid:durableId="1269387532">
    <w:abstractNumId w:val="2"/>
  </w:num>
  <w:num w:numId="6" w16cid:durableId="584266361">
    <w:abstractNumId w:val="1"/>
  </w:num>
  <w:num w:numId="7" w16cid:durableId="1470856162">
    <w:abstractNumId w:val="3"/>
  </w:num>
  <w:num w:numId="8" w16cid:durableId="2109230913">
    <w:abstractNumId w:val="5"/>
  </w:num>
  <w:num w:numId="9" w16cid:durableId="1765952756">
    <w:abstractNumId w:val="2"/>
  </w:num>
  <w:num w:numId="10" w16cid:durableId="1922593105">
    <w:abstractNumId w:val="2"/>
  </w:num>
  <w:num w:numId="11" w16cid:durableId="561795308">
    <w:abstractNumId w:val="2"/>
  </w:num>
  <w:num w:numId="12" w16cid:durableId="300500241">
    <w:abstractNumId w:val="1"/>
  </w:num>
  <w:num w:numId="13" w16cid:durableId="1383598088">
    <w:abstractNumId w:val="0"/>
  </w:num>
  <w:num w:numId="14" w16cid:durableId="2002467288">
    <w:abstractNumId w:val="4"/>
  </w:num>
  <w:num w:numId="15" w16cid:durableId="1530681929">
    <w:abstractNumId w:val="3"/>
  </w:num>
  <w:num w:numId="16" w16cid:durableId="909387732">
    <w:abstractNumId w:val="3"/>
  </w:num>
  <w:num w:numId="17" w16cid:durableId="1514342648">
    <w:abstractNumId w:val="3"/>
  </w:num>
  <w:num w:numId="18" w16cid:durableId="1979341579">
    <w:abstractNumId w:val="3"/>
  </w:num>
  <w:num w:numId="19" w16cid:durableId="1828285250">
    <w:abstractNumId w:val="3"/>
  </w:num>
  <w:num w:numId="20" w16cid:durableId="1139110013">
    <w:abstractNumId w:val="3"/>
  </w:num>
  <w:num w:numId="21" w16cid:durableId="128650256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46"/>
    <w:rsid w:val="00007A11"/>
    <w:rsid w:val="00023C9F"/>
    <w:rsid w:val="00041025"/>
    <w:rsid w:val="00056AE5"/>
    <w:rsid w:val="000634C6"/>
    <w:rsid w:val="00071358"/>
    <w:rsid w:val="000765FF"/>
    <w:rsid w:val="000F236A"/>
    <w:rsid w:val="000F7620"/>
    <w:rsid w:val="00114A0C"/>
    <w:rsid w:val="00120769"/>
    <w:rsid w:val="0014141C"/>
    <w:rsid w:val="00141893"/>
    <w:rsid w:val="00143057"/>
    <w:rsid w:val="00184A71"/>
    <w:rsid w:val="00185C22"/>
    <w:rsid w:val="001904E9"/>
    <w:rsid w:val="001B7289"/>
    <w:rsid w:val="001E1C1B"/>
    <w:rsid w:val="001E2E31"/>
    <w:rsid w:val="001F6740"/>
    <w:rsid w:val="00204958"/>
    <w:rsid w:val="00267A46"/>
    <w:rsid w:val="002963D8"/>
    <w:rsid w:val="002A70EE"/>
    <w:rsid w:val="002A7A61"/>
    <w:rsid w:val="002C44DA"/>
    <w:rsid w:val="002E35A4"/>
    <w:rsid w:val="002E7393"/>
    <w:rsid w:val="00304515"/>
    <w:rsid w:val="00335686"/>
    <w:rsid w:val="00355D83"/>
    <w:rsid w:val="003640A0"/>
    <w:rsid w:val="0037731E"/>
    <w:rsid w:val="003B3450"/>
    <w:rsid w:val="003D1862"/>
    <w:rsid w:val="003D4B82"/>
    <w:rsid w:val="003E128B"/>
    <w:rsid w:val="003E457A"/>
    <w:rsid w:val="003F3C3A"/>
    <w:rsid w:val="004261FA"/>
    <w:rsid w:val="00427F8A"/>
    <w:rsid w:val="0043653F"/>
    <w:rsid w:val="00446CB7"/>
    <w:rsid w:val="004661B4"/>
    <w:rsid w:val="00474369"/>
    <w:rsid w:val="00495F60"/>
    <w:rsid w:val="004B6EBD"/>
    <w:rsid w:val="004C6731"/>
    <w:rsid w:val="004E7DB6"/>
    <w:rsid w:val="004F00E8"/>
    <w:rsid w:val="004F0B0E"/>
    <w:rsid w:val="005222F0"/>
    <w:rsid w:val="00541846"/>
    <w:rsid w:val="005A40C3"/>
    <w:rsid w:val="005B2B5B"/>
    <w:rsid w:val="005B334B"/>
    <w:rsid w:val="005C2704"/>
    <w:rsid w:val="005D3782"/>
    <w:rsid w:val="005D73E3"/>
    <w:rsid w:val="005E5F20"/>
    <w:rsid w:val="006220BC"/>
    <w:rsid w:val="0063293A"/>
    <w:rsid w:val="00655D4F"/>
    <w:rsid w:val="00657281"/>
    <w:rsid w:val="00673AA4"/>
    <w:rsid w:val="006931A5"/>
    <w:rsid w:val="00696005"/>
    <w:rsid w:val="006C770F"/>
    <w:rsid w:val="006D3942"/>
    <w:rsid w:val="006D3B3D"/>
    <w:rsid w:val="006E1CE0"/>
    <w:rsid w:val="006E27EC"/>
    <w:rsid w:val="006E2E28"/>
    <w:rsid w:val="006E4C96"/>
    <w:rsid w:val="006E55CE"/>
    <w:rsid w:val="00711CC1"/>
    <w:rsid w:val="00715CF8"/>
    <w:rsid w:val="00732CC9"/>
    <w:rsid w:val="00733A7D"/>
    <w:rsid w:val="00741FB1"/>
    <w:rsid w:val="007459D4"/>
    <w:rsid w:val="00781C31"/>
    <w:rsid w:val="00783D25"/>
    <w:rsid w:val="007A4E46"/>
    <w:rsid w:val="007B434C"/>
    <w:rsid w:val="007C76CE"/>
    <w:rsid w:val="00825976"/>
    <w:rsid w:val="008816DE"/>
    <w:rsid w:val="0089504F"/>
    <w:rsid w:val="008B6BC1"/>
    <w:rsid w:val="008C2151"/>
    <w:rsid w:val="008D2C77"/>
    <w:rsid w:val="008D4079"/>
    <w:rsid w:val="009021DC"/>
    <w:rsid w:val="00911387"/>
    <w:rsid w:val="009129E0"/>
    <w:rsid w:val="009525C7"/>
    <w:rsid w:val="00953D48"/>
    <w:rsid w:val="00956ADA"/>
    <w:rsid w:val="0097259A"/>
    <w:rsid w:val="00980562"/>
    <w:rsid w:val="009958A6"/>
    <w:rsid w:val="009A4E64"/>
    <w:rsid w:val="009B4310"/>
    <w:rsid w:val="009D1F75"/>
    <w:rsid w:val="009E19C3"/>
    <w:rsid w:val="009E2A7E"/>
    <w:rsid w:val="009F1CBA"/>
    <w:rsid w:val="00A32E54"/>
    <w:rsid w:val="00A344EB"/>
    <w:rsid w:val="00A3592F"/>
    <w:rsid w:val="00A71C10"/>
    <w:rsid w:val="00A801AA"/>
    <w:rsid w:val="00AA7F9D"/>
    <w:rsid w:val="00AD4A78"/>
    <w:rsid w:val="00AE1F28"/>
    <w:rsid w:val="00AF0970"/>
    <w:rsid w:val="00AF3D84"/>
    <w:rsid w:val="00AF7EC6"/>
    <w:rsid w:val="00B236A4"/>
    <w:rsid w:val="00B23CC0"/>
    <w:rsid w:val="00B32700"/>
    <w:rsid w:val="00B4189B"/>
    <w:rsid w:val="00B5155F"/>
    <w:rsid w:val="00B53BFF"/>
    <w:rsid w:val="00B5430D"/>
    <w:rsid w:val="00B668E7"/>
    <w:rsid w:val="00B93DF0"/>
    <w:rsid w:val="00BA7896"/>
    <w:rsid w:val="00BD7171"/>
    <w:rsid w:val="00C00F28"/>
    <w:rsid w:val="00C07009"/>
    <w:rsid w:val="00C16C2D"/>
    <w:rsid w:val="00C44071"/>
    <w:rsid w:val="00C4624F"/>
    <w:rsid w:val="00C55044"/>
    <w:rsid w:val="00C66995"/>
    <w:rsid w:val="00C74AEF"/>
    <w:rsid w:val="00C8115B"/>
    <w:rsid w:val="00C82A4A"/>
    <w:rsid w:val="00C85B20"/>
    <w:rsid w:val="00CB290C"/>
    <w:rsid w:val="00CC1FC2"/>
    <w:rsid w:val="00CD5BF5"/>
    <w:rsid w:val="00CE4E14"/>
    <w:rsid w:val="00CF2242"/>
    <w:rsid w:val="00D00F4F"/>
    <w:rsid w:val="00D111F6"/>
    <w:rsid w:val="00D46C10"/>
    <w:rsid w:val="00D47453"/>
    <w:rsid w:val="00D47ADA"/>
    <w:rsid w:val="00D76AA5"/>
    <w:rsid w:val="00D82070"/>
    <w:rsid w:val="00D904D9"/>
    <w:rsid w:val="00D90806"/>
    <w:rsid w:val="00D9156C"/>
    <w:rsid w:val="00D922A7"/>
    <w:rsid w:val="00DC3403"/>
    <w:rsid w:val="00DF222D"/>
    <w:rsid w:val="00DF554A"/>
    <w:rsid w:val="00E017AE"/>
    <w:rsid w:val="00E30B9A"/>
    <w:rsid w:val="00E43703"/>
    <w:rsid w:val="00E50AE5"/>
    <w:rsid w:val="00E70288"/>
    <w:rsid w:val="00E71E7E"/>
    <w:rsid w:val="00E75DFA"/>
    <w:rsid w:val="00EA7399"/>
    <w:rsid w:val="00EB7442"/>
    <w:rsid w:val="00EC09B9"/>
    <w:rsid w:val="00EC7722"/>
    <w:rsid w:val="00EF513A"/>
    <w:rsid w:val="00F23D64"/>
    <w:rsid w:val="00F33FEE"/>
    <w:rsid w:val="00F35B7D"/>
    <w:rsid w:val="00F361DE"/>
    <w:rsid w:val="00F44BDF"/>
    <w:rsid w:val="00F53182"/>
    <w:rsid w:val="00F5450B"/>
    <w:rsid w:val="00F671A2"/>
    <w:rsid w:val="00F7251C"/>
    <w:rsid w:val="00F77920"/>
    <w:rsid w:val="00F905FE"/>
    <w:rsid w:val="00FD7C32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3B8C"/>
  <w15:docId w15:val="{95F48128-0F24-4DCE-B56D-D4724DF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C6"/>
  </w:style>
  <w:style w:type="paragraph" w:styleId="Titre1">
    <w:name w:val="heading 1"/>
    <w:basedOn w:val="Normal"/>
    <w:next w:val="Normal"/>
    <w:link w:val="Titre1Car"/>
    <w:uiPriority w:val="9"/>
    <w:qFormat/>
    <w:rsid w:val="00741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C5267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1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1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66F8B" w:themeColor="accent1"/>
    </w:rPr>
  </w:style>
  <w:style w:type="paragraph" w:styleId="Titre4">
    <w:name w:val="heading 4"/>
    <w:basedOn w:val="Normal"/>
    <w:link w:val="Titre4Car"/>
    <w:uiPriority w:val="9"/>
    <w:unhideWhenUsed/>
    <w:qFormat/>
    <w:rsid w:val="00741FB1"/>
    <w:pPr>
      <w:spacing w:before="120" w:after="0" w:line="240" w:lineRule="auto"/>
      <w:outlineLvl w:val="3"/>
    </w:pPr>
    <w:rPr>
      <w:rFonts w:ascii="Arial" w:hAnsi="Arial" w:cs="Arial"/>
      <w:b/>
      <w:bCs/>
      <w:color w:val="444444"/>
      <w:sz w:val="18"/>
      <w:szCs w:val="18"/>
      <w:lang w:eastAsia="fr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1F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3745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doubleretrait">
    <w:name w:val="Citation double retrait"/>
    <w:basedOn w:val="Paragraphedeliste"/>
    <w:qFormat/>
    <w:rsid w:val="00741FB1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741FB1"/>
    <w:pPr>
      <w:ind w:left="720"/>
      <w:contextualSpacing/>
    </w:pPr>
  </w:style>
  <w:style w:type="paragraph" w:customStyle="1" w:styleId="Style1">
    <w:name w:val="Style1"/>
    <w:basedOn w:val="Titre3"/>
    <w:qFormat/>
    <w:rsid w:val="00741FB1"/>
    <w:pPr>
      <w:numPr>
        <w:numId w:val="7"/>
      </w:num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741FB1"/>
    <w:rPr>
      <w:rFonts w:asciiTheme="majorHAnsi" w:eastAsiaTheme="majorEastAsia" w:hAnsiTheme="majorHAnsi" w:cstheme="majorBidi"/>
      <w:b/>
      <w:bCs/>
      <w:color w:val="266F8B" w:themeColor="accent1"/>
    </w:rPr>
  </w:style>
  <w:style w:type="paragraph" w:customStyle="1" w:styleId="Vigietexte">
    <w:name w:val="Vigie texte"/>
    <w:basedOn w:val="Paragraphedeliste"/>
    <w:link w:val="VigietexteCar"/>
    <w:qFormat/>
    <w:rsid w:val="00741FB1"/>
    <w:pPr>
      <w:numPr>
        <w:numId w:val="2"/>
      </w:numPr>
    </w:pPr>
    <w:rPr>
      <w:rFonts w:ascii="Arial Narrow" w:hAnsi="Arial Narrow"/>
    </w:rPr>
  </w:style>
  <w:style w:type="character" w:customStyle="1" w:styleId="VigietexteCar">
    <w:name w:val="Vigie texte Car"/>
    <w:basedOn w:val="ParagraphedelisteCar"/>
    <w:link w:val="Vigietexte"/>
    <w:rsid w:val="00741FB1"/>
    <w:rPr>
      <w:rFonts w:ascii="Arial Narrow" w:hAnsi="Arial Narrow"/>
    </w:rPr>
  </w:style>
  <w:style w:type="paragraph" w:customStyle="1" w:styleId="Style2">
    <w:name w:val="Style2"/>
    <w:basedOn w:val="Normal"/>
    <w:link w:val="Style2Car"/>
    <w:qFormat/>
    <w:rsid w:val="00741FB1"/>
    <w:pPr>
      <w:numPr>
        <w:ilvl w:val="3"/>
        <w:numId w:val="11"/>
      </w:numPr>
      <w:spacing w:before="120" w:after="120" w:line="240" w:lineRule="auto"/>
      <w:jc w:val="both"/>
    </w:pPr>
    <w:rPr>
      <w:rFonts w:ascii="Arial Narrow" w:eastAsia="Times New Roman" w:hAnsi="Arial Narrow" w:cs="Times New Roman"/>
      <w:bCs/>
      <w:sz w:val="24"/>
      <w:szCs w:val="20"/>
      <w:lang w:val="fr-FR"/>
    </w:rPr>
  </w:style>
  <w:style w:type="character" w:customStyle="1" w:styleId="Style2Car">
    <w:name w:val="Style2 Car"/>
    <w:basedOn w:val="Policepardfaut"/>
    <w:link w:val="Style2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Citationextraits">
    <w:name w:val="Citation_extraits"/>
    <w:basedOn w:val="Style2"/>
    <w:link w:val="CitationextraitsCar"/>
    <w:qFormat/>
    <w:rsid w:val="00741FB1"/>
    <w:pPr>
      <w:numPr>
        <w:ilvl w:val="0"/>
        <w:numId w:val="0"/>
      </w:numPr>
      <w:ind w:left="720"/>
    </w:pPr>
  </w:style>
  <w:style w:type="character" w:customStyle="1" w:styleId="CitationextraitsCar">
    <w:name w:val="Citation_extraits Car"/>
    <w:basedOn w:val="Style2Car"/>
    <w:link w:val="Citationextraits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Style3">
    <w:name w:val="Style3"/>
    <w:basedOn w:val="Style2"/>
    <w:link w:val="Style3Car"/>
    <w:qFormat/>
    <w:rsid w:val="00741FB1"/>
    <w:pPr>
      <w:numPr>
        <w:ilvl w:val="0"/>
        <w:numId w:val="0"/>
      </w:numPr>
      <w:ind w:left="990" w:hanging="360"/>
    </w:pPr>
    <w:rPr>
      <w:b/>
    </w:rPr>
  </w:style>
  <w:style w:type="character" w:customStyle="1" w:styleId="Style3Car">
    <w:name w:val="Style3 Car"/>
    <w:basedOn w:val="Style2Car"/>
    <w:link w:val="Style3"/>
    <w:rsid w:val="00741FB1"/>
    <w:rPr>
      <w:rFonts w:ascii="Arial Narrow" w:eastAsia="Times New Roman" w:hAnsi="Arial Narrow" w:cs="Times New Roman"/>
      <w:b/>
      <w:bCs/>
      <w:sz w:val="24"/>
      <w:szCs w:val="20"/>
      <w:lang w:val="fr-FR"/>
    </w:rPr>
  </w:style>
  <w:style w:type="paragraph" w:customStyle="1" w:styleId="Style4">
    <w:name w:val="Style4"/>
    <w:basedOn w:val="Style2"/>
    <w:link w:val="Style4Car"/>
    <w:qFormat/>
    <w:rsid w:val="00741FB1"/>
    <w:pPr>
      <w:numPr>
        <w:ilvl w:val="0"/>
        <w:numId w:val="4"/>
      </w:numPr>
    </w:pPr>
  </w:style>
  <w:style w:type="character" w:customStyle="1" w:styleId="Style4Car">
    <w:name w:val="Style4 Car"/>
    <w:basedOn w:val="Style2Car"/>
    <w:link w:val="Style4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Style5">
    <w:name w:val="Style5"/>
    <w:basedOn w:val="Paragraphedeliste"/>
    <w:link w:val="Style5Car"/>
    <w:qFormat/>
    <w:rsid w:val="00741FB1"/>
    <w:pPr>
      <w:numPr>
        <w:numId w:val="6"/>
      </w:numPr>
    </w:pPr>
  </w:style>
  <w:style w:type="character" w:customStyle="1" w:styleId="Style5Car">
    <w:name w:val="Style5 Car"/>
    <w:basedOn w:val="ParagraphedelisteCar"/>
    <w:link w:val="Style5"/>
    <w:rsid w:val="00741FB1"/>
  </w:style>
  <w:style w:type="character" w:customStyle="1" w:styleId="Titre1Car">
    <w:name w:val="Titre 1 Car"/>
    <w:basedOn w:val="Policepardfaut"/>
    <w:link w:val="Titre1"/>
    <w:uiPriority w:val="9"/>
    <w:rsid w:val="00741FB1"/>
    <w:rPr>
      <w:rFonts w:asciiTheme="majorHAnsi" w:eastAsiaTheme="majorEastAsia" w:hAnsiTheme="majorHAnsi" w:cstheme="majorBidi"/>
      <w:b/>
      <w:bCs/>
      <w:color w:val="1C5267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41FB1"/>
    <w:rPr>
      <w:rFonts w:asciiTheme="majorHAnsi" w:eastAsiaTheme="majorEastAsia" w:hAnsiTheme="majorHAnsi" w:cstheme="majorBidi"/>
      <w:b/>
      <w:bCs/>
      <w:color w:val="398E98" w:themeColor="accent2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41FB1"/>
    <w:rPr>
      <w:rFonts w:ascii="Arial" w:hAnsi="Arial" w:cs="Arial"/>
      <w:b/>
      <w:bCs/>
      <w:color w:val="444444"/>
      <w:sz w:val="18"/>
      <w:szCs w:val="18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41FB1"/>
    <w:rPr>
      <w:rFonts w:asciiTheme="majorHAnsi" w:eastAsiaTheme="majorEastAsia" w:hAnsiTheme="majorHAnsi" w:cstheme="majorBidi"/>
      <w:color w:val="133745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741FB1"/>
    <w:pPr>
      <w:pBdr>
        <w:bottom w:val="single" w:sz="8" w:space="4" w:color="266F8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1FB1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741FB1"/>
    <w:rPr>
      <w:b/>
      <w:bCs/>
      <w:sz w:val="26"/>
      <w:szCs w:val="26"/>
    </w:rPr>
  </w:style>
  <w:style w:type="character" w:styleId="Accentuation">
    <w:name w:val="Emphasis"/>
    <w:basedOn w:val="Policepardfaut"/>
    <w:uiPriority w:val="20"/>
    <w:qFormat/>
    <w:rsid w:val="00741FB1"/>
    <w:rPr>
      <w:i/>
      <w:iCs/>
    </w:rPr>
  </w:style>
  <w:style w:type="paragraph" w:styleId="Sansinterligne">
    <w:name w:val="No Spacing"/>
    <w:uiPriority w:val="1"/>
    <w:qFormat/>
    <w:rsid w:val="00741FB1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41FB1"/>
  </w:style>
  <w:style w:type="paragraph" w:styleId="Citation">
    <w:name w:val="Quote"/>
    <w:basedOn w:val="Normal"/>
    <w:next w:val="Normal"/>
    <w:link w:val="CitationCar"/>
    <w:uiPriority w:val="29"/>
    <w:qFormat/>
    <w:rsid w:val="00741F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41FB1"/>
    <w:rPr>
      <w:i/>
      <w:iCs/>
      <w:color w:val="000000" w:themeColor="text1"/>
    </w:rPr>
  </w:style>
  <w:style w:type="character" w:styleId="Accentuationlgre">
    <w:name w:val="Subtle Emphasis"/>
    <w:basedOn w:val="Policepardfaut"/>
    <w:uiPriority w:val="19"/>
    <w:qFormat/>
    <w:rsid w:val="00741FB1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741FB1"/>
    <w:rPr>
      <w:b/>
      <w:bCs/>
      <w:i/>
      <w:iCs/>
      <w:color w:val="266F8B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1FB1"/>
    <w:pPr>
      <w:outlineLvl w:val="9"/>
    </w:pPr>
    <w:rPr>
      <w:lang w:eastAsia="fr-CA"/>
    </w:rPr>
  </w:style>
  <w:style w:type="table" w:styleId="Grilledutableau">
    <w:name w:val="Table Grid"/>
    <w:basedOn w:val="TableauNormal"/>
    <w:uiPriority w:val="59"/>
    <w:rsid w:val="0026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4EB"/>
  </w:style>
  <w:style w:type="paragraph" w:styleId="Pieddepage">
    <w:name w:val="footer"/>
    <w:basedOn w:val="Normal"/>
    <w:link w:val="PieddepageCar"/>
    <w:uiPriority w:val="99"/>
    <w:unhideWhenUsed/>
    <w:rsid w:val="00A34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4EB"/>
  </w:style>
  <w:style w:type="character" w:styleId="Lienhypertexte">
    <w:name w:val="Hyperlink"/>
    <w:basedOn w:val="Policepardfaut"/>
    <w:uiPriority w:val="99"/>
    <w:unhideWhenUsed/>
    <w:rsid w:val="005D73E3"/>
    <w:rPr>
      <w:color w:val="0000FF"/>
      <w:u w:val="single"/>
    </w:rPr>
  </w:style>
  <w:style w:type="character" w:customStyle="1" w:styleId="label-section">
    <w:name w:val="label-section"/>
    <w:basedOn w:val="Policepardfaut"/>
    <w:rsid w:val="00AD4A78"/>
  </w:style>
  <w:style w:type="character" w:customStyle="1" w:styleId="subsection">
    <w:name w:val="subsection"/>
    <w:basedOn w:val="Policepardfaut"/>
    <w:rsid w:val="00AD4A78"/>
  </w:style>
  <w:style w:type="character" w:customStyle="1" w:styleId="label-z">
    <w:name w:val="label-z"/>
    <w:basedOn w:val="Policepardfaut"/>
    <w:rsid w:val="00AD4A78"/>
  </w:style>
  <w:style w:type="character" w:customStyle="1" w:styleId="widthfixforlabel">
    <w:name w:val="widthfixforlabel"/>
    <w:basedOn w:val="Policepardfaut"/>
    <w:rsid w:val="00AD4A78"/>
  </w:style>
  <w:style w:type="character" w:customStyle="1" w:styleId="paragraph">
    <w:name w:val="paragraph"/>
    <w:basedOn w:val="Policepardfaut"/>
    <w:rsid w:val="00AD4A78"/>
  </w:style>
  <w:style w:type="paragraph" w:styleId="Rvision">
    <w:name w:val="Revision"/>
    <w:hidden/>
    <w:uiPriority w:val="99"/>
    <w:semiHidden/>
    <w:rsid w:val="003640A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3640A0"/>
    <w:rPr>
      <w:color w:val="2683C6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62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2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2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2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24F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55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363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559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01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13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9460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49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204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2611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685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isplayOtherLang(%22se:108%22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displayOtherLang(%22se:110%22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isplayOtherLang(%22se:109%22);" TargetMode="External"/></Relationships>
</file>

<file path=word/theme/theme1.xml><?xml version="1.0" encoding="utf-8"?>
<a:theme xmlns:a="http://schemas.openxmlformats.org/drawingml/2006/main" name="Thème Office">
  <a:themeElements>
    <a:clrScheme name="Powerpoint TMF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266F8B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2683C6"/>
      </a:hlink>
      <a:folHlink>
        <a:srgbClr val="2683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524C-CFEE-47B2-8F53-8C46BA8B28B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10</ap:Pages>
  <ap:Words>1099</ap:Words>
  <ap:Characters>6046</ap:Characters>
  <ap:Application>Microsoft Office Word</ap:Application>
  <ap:DocSecurity>0</ap:DocSecurity>
  <ap:Lines>50</ap:Lines>
  <ap:Paragraphs>14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Manager/>
  <ap:Company/>
  <ap:LinksUpToDate>false</ap:LinksUpToDate>
  <ap:CharactersWithSpaces>7131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Geneviève Mantha</dc:creator>
  <keywords/>
  <dc:description/>
  <lastModifiedBy>Geneviève Mantha</lastModifiedBy>
  <revision>3</revision>
  <dcterms:created xsi:type="dcterms:W3CDTF">2025-08-08T18:16:00.0000000Z</dcterms:created>
  <dcterms:modified xsi:type="dcterms:W3CDTF">2025-08-08T18:16:00.0000000Z</dcterms:modified>
  <category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.confidentiel--i1">
    <vt:bool>false</vt:bool>
  </op:property>
  <op:property fmtid="{D5CDD505-2E9C-101B-9397-08002B2CF9AE}" pid="3" name="docu.final--i1">
    <vt:bool>false</vt:bool>
  </op:property>
  <op:property fmtid="{D5CDD505-2E9C-101B-9397-08002B2CF9AE}" pid="4" name="docu.titre--i1">
    <vt:lpwstr>Formulaire_de_conference_preparatoire_2024 .docx</vt:lpwstr>
  </op:property>
  <op:property fmtid="{D5CDD505-2E9C-101B-9397-08002B2CF9AE}" pid="5" name="ns.arv">
    <vt:lpwstr>http://ref.irosoft.com/proprietes/arv#</vt:lpwstr>
  </op:property>
  <op:property fmtid="{D5CDD505-2E9C-101B-9397-08002B2CF9AE}" pid="6" name="ns.bdrqc">
    <vt:lpwstr>http://ref.irosoft.com/proprietes/bdrqc#</vt:lpwstr>
  </op:property>
  <op:property fmtid="{D5CDD505-2E9C-101B-9397-08002B2CF9AE}" pid="7" name="ns.docu">
    <vt:lpwstr>http://ref.irosoft.com/proprietes/docutheque#</vt:lpwstr>
  </op:property>
  <op:property fmtid="{D5CDD505-2E9C-101B-9397-08002B2CF9AE}" pid="8" name="ns.entrep">
    <vt:lpwstr>http://ref.irosoft.com/proprietes/entrep#</vt:lpwstr>
  </op:property>
  <op:property fmtid="{D5CDD505-2E9C-101B-9397-08002B2CF9AE}" pid="9" name="ns.mso">
    <vt:lpwstr>http://ref.irosoft.com/proprietes_systeme/ms_office#</vt:lpwstr>
  </op:property>
  <op:property fmtid="{D5CDD505-2E9C-101B-9397-08002B2CF9AE}" pid="10" name="ns.rdda">
    <vt:lpwstr>http://ref.irosoft.com/proprietes/rdda#</vt:lpwstr>
  </op:property>
  <op:property fmtid="{D5CDD505-2E9C-101B-9397-08002B2CF9AE}" pid="11" name="ns.sys">
    <vt:lpwstr>http://ref.irosoft.com/proprietes_systeme/docutheque#</vt:lpwstr>
  </op:property>
  <op:property fmtid="{D5CDD505-2E9C-101B-9397-08002B2CF9AE}" pid="12" name="sys.guid">
    <vt:lpwstr>92c8ceac-28d4-44a4-b18f-85f0d6fd89f6</vt:lpwstr>
  </op:property>
  <op:property fmtid="{D5CDD505-2E9C-101B-9397-08002B2CF9AE}" pid="13" name="sys.type">
    <vt:lpwstr>http://ref.irosoft.com/profil_metadonnees/document</vt:lpwstr>
  </op:property>
  <op:property fmtid="{D5CDD505-2E9C-101B-9397-08002B2CF9AE}" pid="14" name="sys.version_bougi">
    <vt:lpwstr>4.16.2.2</vt:lpwstr>
  </op:property>
  <op:property fmtid="{D5CDD505-2E9C-101B-9397-08002B2CF9AE}" pid="15" name="_MarkAsFinal">
    <vt:bool>false</vt:bool>
  </op:property>
</op:Properties>
</file>